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F8" w:rsidRPr="00C34FF8" w:rsidRDefault="00C34FF8" w:rsidP="00C34FF8">
      <w:pPr>
        <w:widowControl/>
        <w:pBdr>
          <w:bottom w:val="single" w:sz="6" w:space="4" w:color="EEEEEE"/>
        </w:pBdr>
        <w:spacing w:before="100" w:beforeAutospacing="1" w:after="240"/>
        <w:jc w:val="left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54"/>
          <w:szCs w:val="54"/>
        </w:rPr>
      </w:pPr>
      <w:r w:rsidRPr="00C34FF8">
        <w:rPr>
          <w:rFonts w:ascii="微软雅黑" w:eastAsia="微软雅黑" w:hAnsi="微软雅黑" w:cs="宋体" w:hint="eastAsia"/>
          <w:b/>
          <w:bCs/>
          <w:color w:val="333333"/>
          <w:kern w:val="36"/>
          <w:sz w:val="54"/>
          <w:szCs w:val="54"/>
        </w:rPr>
        <w:t>E9流程表单前端接口API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</w:pPr>
      <w:bookmarkStart w:id="0" w:name="1.说明"/>
      <w:bookmarkEnd w:id="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1.说明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1" w:name="1.1_简介"/>
      <w:bookmarkEnd w:id="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1.1 简介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所有接口统一封装在全局对象window.WfForm中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部分接口存在使用范围，最低kb版本以及是否移动端/PC端独有。没有特殊注明情况下通用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表单字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段相关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操作，不推荐使用jQuery，禁止原生JS直接操作DOM结构！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大家开发过程中，推荐都使用API接口操作，由产品统一运维；同时使用API才能完整的兼容移动终端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2" w:name="1.2_移动端兼容"/>
      <w:bookmarkEnd w:id="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1.2 移动端兼容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WfForm对象下接口，兼容新版移动端EM7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由于API接口在PC端与移动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端已经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统一，为减少开发工作量以及后期维护成本；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故EM7表单在移动终端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不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再引入workflow_base表custompage4emoble列作为自定义页面，直接引入custompage列(与PC模板一致)作为自定义页面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前端（JS方法）区分终端：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可通过方法WfForm.isMobile()判断是否移动端</w:t>
      </w:r>
    </w:p>
    <w:p w:rsidR="00C34FF8" w:rsidRPr="00C34FF8" w:rsidRDefault="00C34FF8" w:rsidP="00C34FF8">
      <w:pPr>
        <w:widowControl/>
        <w:numPr>
          <w:ilvl w:val="0"/>
          <w:numId w:val="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isMobile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isMobile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//true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表示是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eMobile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、微信、钉钉等移动终端，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代表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PC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端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后端请求（自定义页面等）区分终端:</w:t>
      </w:r>
    </w:p>
    <w:p w:rsidR="00C34FF8" w:rsidRPr="00C34FF8" w:rsidRDefault="00C34FF8" w:rsidP="00C34FF8">
      <w:pPr>
        <w:widowControl/>
        <w:numPr>
          <w:ilvl w:val="0"/>
          <w:numId w:val="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lastRenderedPageBreak/>
        <w:t>boolean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isMobile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"true"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equals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request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getParameter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"_ec_ismobile"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//true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表示是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eMobile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、微信、钉钉等移动终端，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代表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PC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端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" w:name="1.3_前端代码开发方式"/>
      <w:bookmarkEnd w:id="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1.3 前端代码开发方式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方式1：模板上代码块，针对单个节点，在显示/打印/移动模板单独配置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方式2：【路径管理】-打开具体路径-【基础设置】-【自定义页面】，针对此路径下所有节点所有模板生效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方式3：【路径管理】-【应用设置】-【流程表单自定义页面设置】，针对系统所有非模板模式的场景(PC及移动)。注意此页面为全局custompage，应避免写ready、checkCustomize等全局函数，只定义些函数体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特别注意：方式二、方式三禁止引入init_wev8.js。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如遇配置不生效，请先将代码块/custompage仅写alert确认是否生效，再逐步排查错误原因。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4" w:name="1.4_PC端打开表单的方式"/>
      <w:bookmarkEnd w:id="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1.4 PC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端打开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表单的方式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新建请求：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传参路径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id，会自动计算活动版本的路径id</w:t>
      </w:r>
    </w:p>
    <w:p w:rsidR="00C34FF8" w:rsidRPr="00C34FF8" w:rsidRDefault="00C34FF8" w:rsidP="00C34FF8">
      <w:pPr>
        <w:widowControl/>
        <w:numPr>
          <w:ilvl w:val="0"/>
          <w:numId w:val="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"/workflow/request/CreateRequestForward.jsp?workflowid=747"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查看请求：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传参请求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id，用户需本身具备此请求查看权限，主次账号需带入账号信息</w:t>
      </w:r>
    </w:p>
    <w:p w:rsidR="00C34FF8" w:rsidRPr="00C34FF8" w:rsidRDefault="00C34FF8" w:rsidP="00C34FF8">
      <w:pPr>
        <w:widowControl/>
        <w:numPr>
          <w:ilvl w:val="0"/>
          <w:numId w:val="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"/workflow/request/ViewRequestForwardSPA.jsp?requestid=5963690"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" w:name="1.5_移动端打开表单的方式"/>
      <w:bookmarkEnd w:id="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1.5 移动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端打开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表单的方式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移动端表单链接：</w:t>
      </w:r>
    </w:p>
    <w:p w:rsidR="00C34FF8" w:rsidRPr="00C34FF8" w:rsidRDefault="00C34FF8" w:rsidP="00C34FF8">
      <w:pPr>
        <w:widowControl/>
        <w:numPr>
          <w:ilvl w:val="0"/>
          <w:numId w:val="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i/>
          <w:iCs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新建链接，</w:t>
      </w:r>
      <w:proofErr w:type="gramStart"/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传参路径</w:t>
      </w:r>
      <w:proofErr w:type="gramEnd"/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id</w:t>
      </w:r>
    </w:p>
    <w:p w:rsidR="00C34FF8" w:rsidRPr="00C34FF8" w:rsidRDefault="00C34FF8" w:rsidP="00C34FF8">
      <w:pPr>
        <w:widowControl/>
        <w:numPr>
          <w:ilvl w:val="0"/>
          <w:numId w:val="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i/>
          <w:iCs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i/>
          <w:iCs/>
          <w:color w:val="000088"/>
          <w:kern w:val="0"/>
          <w:szCs w:val="21"/>
          <w:bdr w:val="none" w:sz="0" w:space="0" w:color="auto" w:frame="1"/>
        </w:rPr>
        <w:lastRenderedPageBreak/>
        <w:t>var</w:t>
      </w:r>
      <w:r w:rsidRPr="00C34FF8">
        <w:rPr>
          <w:rFonts w:ascii="Consolas" w:eastAsia="宋体" w:hAnsi="Consolas" w:cs="Consolas"/>
          <w:i/>
          <w:iCs/>
          <w:color w:val="000000"/>
          <w:kern w:val="0"/>
          <w:szCs w:val="21"/>
          <w:bdr w:val="none" w:sz="0" w:space="0" w:color="auto" w:frame="1"/>
        </w:rPr>
        <w:t xml:space="preserve"> createUrl </w:t>
      </w:r>
      <w:r w:rsidRPr="00C34FF8">
        <w:rPr>
          <w:rFonts w:ascii="Consolas" w:eastAsia="宋体" w:hAnsi="Consolas" w:cs="Consolas"/>
          <w:i/>
          <w:iCs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i/>
          <w:iCs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i/>
          <w:iCs/>
          <w:color w:val="008800"/>
          <w:kern w:val="0"/>
          <w:szCs w:val="21"/>
          <w:bdr w:val="none" w:sz="0" w:space="0" w:color="auto" w:frame="1"/>
        </w:rPr>
        <w:t>"/spa/workflow/static4mobileform/index.html#/req?iscreate=1&amp;workflowid=747"</w:t>
      </w:r>
      <w:r w:rsidRPr="00C34FF8">
        <w:rPr>
          <w:rFonts w:ascii="Consolas" w:eastAsia="宋体" w:hAnsi="Consolas" w:cs="Consolas"/>
          <w:i/>
          <w:iCs/>
          <w:color w:val="666600"/>
          <w:kern w:val="0"/>
          <w:szCs w:val="21"/>
          <w:bdr w:val="none" w:sz="0" w:space="0" w:color="auto" w:frame="1"/>
        </w:rPr>
        <w:t>;</w:t>
      </w:r>
    </w:p>
    <w:p w:rsidR="00C34FF8" w:rsidRPr="00C34FF8" w:rsidRDefault="00C34FF8" w:rsidP="00C34FF8">
      <w:pPr>
        <w:widowControl/>
        <w:numPr>
          <w:ilvl w:val="0"/>
          <w:numId w:val="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i/>
          <w:iCs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查看链接，</w:t>
      </w:r>
      <w:proofErr w:type="gramStart"/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传参请求</w:t>
      </w:r>
      <w:proofErr w:type="gramEnd"/>
      <w:r w:rsidRPr="00C34FF8">
        <w:rPr>
          <w:rFonts w:ascii="Consolas" w:eastAsia="宋体" w:hAnsi="Consolas" w:cs="Consolas"/>
          <w:i/>
          <w:iCs/>
          <w:color w:val="880000"/>
          <w:kern w:val="0"/>
          <w:szCs w:val="21"/>
          <w:bdr w:val="none" w:sz="0" w:space="0" w:color="auto" w:frame="1"/>
        </w:rPr>
        <w:t>id</w:t>
      </w:r>
    </w:p>
    <w:p w:rsidR="00C34FF8" w:rsidRPr="00C34FF8" w:rsidRDefault="00C34FF8" w:rsidP="00C34FF8">
      <w:pPr>
        <w:widowControl/>
        <w:numPr>
          <w:ilvl w:val="0"/>
          <w:numId w:val="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i/>
          <w:iCs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i/>
          <w:iCs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i/>
          <w:iCs/>
          <w:color w:val="000000"/>
          <w:kern w:val="0"/>
          <w:szCs w:val="21"/>
          <w:bdr w:val="none" w:sz="0" w:space="0" w:color="auto" w:frame="1"/>
        </w:rPr>
        <w:t xml:space="preserve"> viewUrl </w:t>
      </w:r>
      <w:r w:rsidRPr="00C34FF8">
        <w:rPr>
          <w:rFonts w:ascii="Consolas" w:eastAsia="宋体" w:hAnsi="Consolas" w:cs="Consolas"/>
          <w:i/>
          <w:iCs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i/>
          <w:iCs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i/>
          <w:iCs/>
          <w:color w:val="008800"/>
          <w:kern w:val="0"/>
          <w:szCs w:val="21"/>
          <w:bdr w:val="none" w:sz="0" w:space="0" w:color="auto" w:frame="1"/>
        </w:rPr>
        <w:t>"/spa/workflow/static4mobileform/index.html#/req?requestid=4503066"</w:t>
      </w:r>
      <w:r w:rsidRPr="00C34FF8">
        <w:rPr>
          <w:rFonts w:ascii="Consolas" w:eastAsia="宋体" w:hAnsi="Consolas" w:cs="Consolas"/>
          <w:i/>
          <w:iCs/>
          <w:color w:val="666600"/>
          <w:kern w:val="0"/>
          <w:szCs w:val="21"/>
          <w:bdr w:val="none" w:sz="0" w:space="0" w:color="auto" w:frame="1"/>
        </w:rPr>
        <w:t>;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第一种方式(推荐)：调用封装好的方法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如果是通过移动端脚手架打包的模块，可以直接调用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如果是自行开发的界面，需要引入/spa/coms/openLink.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js</w:t>
      </w:r>
      <w:proofErr w:type="gramEnd"/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最低支持版本：KB900190601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openLink.openWorkflow(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url, callbackFun, returnUrl)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2304"/>
        <w:gridCol w:w="739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url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打开表单的链接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callbackFun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仅限EM客户端，返回时的回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调函数</w:t>
            </w:r>
            <w:proofErr w:type="gramEnd"/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returnUrl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非EM客户端，返回/提交后到指定链接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openLink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openWorkflow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createUrl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"E-mobile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打开表单链接，返回或提交后触发此回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调函数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非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EM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终端打开，返回或提交后返回到流程中心界面</w:t>
      </w:r>
    </w:p>
    <w:p w:rsidR="00C34FF8" w:rsidRPr="00C34FF8" w:rsidRDefault="00C34FF8" w:rsidP="00C34FF8">
      <w:pPr>
        <w:widowControl/>
        <w:numPr>
          <w:ilvl w:val="0"/>
          <w:numId w:val="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openLink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openWorkflow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createUrl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null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"/spa/workflow/static4mobile/index.html#/center/doing"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第二种方式：仅限于EM客户端，打开表单并可控制表单返回/提交后事件回调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使用EM-SDK，弹webview方式实现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分为两步，第一步调用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SDK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弹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webview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，第二步调用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SDK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控制回调刷新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em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openLink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({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url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viewUrl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lastRenderedPageBreak/>
        <w:t xml:space="preserve">    openType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2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em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em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registerBroadcast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({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"_closeWfFormCallBack"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argument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"E-mobile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打开表单链接，返回或提交后触发此回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调函数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第三种方式(不推荐)： window.open或者window.location.href跳转。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此方式url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需要传参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returnUrl并转码，流程提交后需要关闭的情况会返回跳转到returnUrl地址上，无法监听打开-手动返回场景；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建议如果是EM客户端采用方式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一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或方式二！</w:t>
      </w:r>
    </w:p>
    <w:p w:rsidR="00C34FF8" w:rsidRPr="00C34FF8" w:rsidRDefault="00C34FF8" w:rsidP="00C34FF8">
      <w:pPr>
        <w:widowControl/>
        <w:numPr>
          <w:ilvl w:val="0"/>
          <w:numId w:val="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viewUrl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"&amp;returnUrl="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encodeURIComponent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"/test.jsp?param1=test11&amp;param2=test22"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6" w:name="2.注册自定义事件"/>
      <w:bookmarkEnd w:id="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2.注册自定义事件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7" w:name="2.1_注册拦截事件，指定动作执行前触发，并可阻断/放行后续操作"/>
      <w:bookmarkEnd w:id="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2.1 注册拦截事件，指定动作执行前触发，并可阻断/放行后续操作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支持多次注册，按注册顺序依次执行；支持异步ajax，避免请求卡住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场景1：表单提交、保存、退回、转发、强制收回等操作执行前，执行自定义逻辑并阻断/放行后续操作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场景2：明细添加行、删除行前，执行自定义逻辑并阻断/允许后续操作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6612"/>
        <w:gridCol w:w="1922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动作类型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最低版本要求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WfForm.OPER_SAVE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WfForm.OPER_SUBMIT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提交/批准/提交需反馈/不需反馈等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WfForm.OPER_SUBMITCONFIRM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提交至确认页面，如果是确认界面，点确认触发的是SUBMIT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WfForm.OPER_REJECT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退回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WfForm.OPER_REMARK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批注提交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WfForm.OPER_INTERVENE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干预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WfForm.OPER_FORWARD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转发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WfForm.OPER_TAKEBACK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强制收回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WfForm.OPER_DELETE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删除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WfForm.OPER_ADDROW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添加明细行，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需拼明细表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WfForm.OPER_DELROW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删除明细行，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需拼明细表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WfForm.OPER_PRINTPREVIEW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打印预览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KB900190501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WfForm.OPER_EDITDETAILROW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移动端-编辑明细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WfForm.OPER_BEFOREVERIFY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校验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必填前触发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事件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KB900191201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WfForm.OPER_TURNHANDLE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转办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WfForm.OPER_ASKOPINION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意见征询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WfForm.OPER_TAKFROWARD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征询转办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WfForm.OPER_TURNREAD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传阅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WfForm.OPER_FORCEOVER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强制归档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WfForm.OPER_BEFORECLICKBTN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点右键按钮前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WfForm.OPER_SAVECOMPLETE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保存后页面跳转前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KB900210501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WfForm.OPER_WITHDRAW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撤回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WfForm.OPER_CLOSE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页面关闭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KB900201101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接口名称及参数说明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registerCheckEvent: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function(type,fun)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263"/>
        <w:gridCol w:w="744"/>
        <w:gridCol w:w="9715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动作类型(详见上表)，多个逗号分隔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自定义函数，此函数入参为callback，执行自定义逻辑完成或异步ajax的success函数体内，放行需调用callback，不调用代表阻断后续操作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registerCheckEvent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OPER_SAVE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"#field27495"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保存自动赋值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继续提交需调用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，不调用代表阻断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lastRenderedPageBreak/>
        <w:t xml:space="preserve">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registerCheckEvent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OPER_SAVE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","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OPER_SUBMIT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 xml:space="preserve">//...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执行自定义逻辑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registerCheckEvent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OPER_ADDROW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添加明细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前执行逻辑，明细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则是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OPER_ADDROW+1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，依次类推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允许继续添加行调用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，不调用代表阻断添加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registerCheckEvent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OPER_DELROW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删除明细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前执行逻辑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允许继续删除行调用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，不调用代表阻断删除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registerCheckEvent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OPER_PRINTPREVIEW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控制默认弹出的打印预览窗口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当打印含签字意见列表，此接口需要放到跳转路由前执行，组件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库提供此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机制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printTimeout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3000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产品是默认延时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1s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自动弹出，可通过此方式控制延时时间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允许继续弹出调用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，不调用代表不自动弹预览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registerCheckEvent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OPER_EDITDETAILROW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params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JSON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stringify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params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参数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含当前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点击哪个明细表哪一行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callback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允许跳转明细编辑窗口，不调用阻断跳转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8" w:name="2.2_注册钩子事件，指定动作完成后触发"/>
      <w:bookmarkEnd w:id="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2.2 注册钩子事件，指定动作完成后触发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支持多次调用注册，按注册的先后顺序依次执行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7"/>
        <w:gridCol w:w="4768"/>
        <w:gridCol w:w="219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最低版本要求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WfForm.ACTION_ADDROW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添加明细行，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需拼明细表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KB900190407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WfForm.ACTION_DELROW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删除明细行，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需拼明细表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KB900190407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WfForm.ACTION_EDITDETAILROW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移动端-编辑明细行，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需拼明细表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KB900190501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WfForm.ACTION_SWITCHDETAILPAGING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切换明细分页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KB900191201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WfForm.ACTION_SWITCHTABLAYOUT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切换模板布局标签页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KB900191201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接口名称及参数说明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registerAction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function(actionname, fn)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2677"/>
        <w:gridCol w:w="1717"/>
        <w:gridCol w:w="4833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actionname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动作类型，详见上表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触发事件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ACTION_ADDROW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添加行下标是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下标从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开始，明细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添加行触发事件，注册函数入参为新添加行下标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ACTION_DELROW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arg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删除行下标集合是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arg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join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","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下标从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开始，明细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删除行触发事件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ACTION_SWITCHDETAILPAGING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groupid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切换明细表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groupid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的页码触发事件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lastRenderedPageBreak/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registerAction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ACTION_SWITCHTABLAYOUT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tabid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切换到标签项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tabid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触发事件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1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9" w:name="3.字段基础操作接口(不适用附件、位置字段类型)"/>
      <w:bookmarkEnd w:id="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3.字段基础操作接口(不适用附件、位置字段类型)</w:t>
      </w:r>
      <w:bookmarkStart w:id="10" w:name="_GoBack"/>
      <w:bookmarkEnd w:id="10"/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11" w:name="3.1_将字段名称转换成字段id"/>
      <w:bookmarkEnd w:id="1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3.1 将字段名称转换成字段id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灵活运用此方法，可实现多表单、多环境，代码块通用；解耦代码块中指定fieldid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convertFieldNameToId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function(fieldname,symbol,prefix)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1675"/>
        <w:gridCol w:w="1103"/>
        <w:gridCol w:w="7883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字段名称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表单标示，主表(main)/具体明细表(detail_1),默认为main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prefix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返回值是否需要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字符串前缀，默认为true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fieldid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convertFieldNameToId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"zs"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1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fieldid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convertFieldNameToId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"zs_mx"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1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fieldid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convertFieldNameToId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"zs_mx"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2" w:name="3.2_获取单个字段值"/>
      <w:bookmarkEnd w:id="1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3.2 获取单个字段值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getFieldValue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53"/>
        <w:gridCol w:w="1220"/>
        <w:gridCol w:w="745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fieldvalue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3" w:name="3.3_修改单个字段值（不支持附件类型）"/>
      <w:bookmarkEnd w:id="1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3.3 修改单个字段值（不支持附件类型）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此方法修改的字段如果涉及到触发联动、单元格格式化等，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修改完值会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自动触发联动/格式化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改值的格式在添加明细行初始化、批量修改字段等场景类同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changeFieldValue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valueInfo)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32"/>
        <w:gridCol w:w="725"/>
        <w:gridCol w:w="9354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valueInfo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字段值信息，非浏览按钮字段格式为{value: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修改的值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};specialobj为浏览按钮信息，数组格式;showhtml属性只在单行文本类型且只读情况下生效；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修改文本框、多行文本、选择框等字段类型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"field123"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"1.234"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修改浏览框字段的值，必须有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specialobj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数组结构对象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lastRenderedPageBreak/>
        <w:t xml:space="preserve">    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"2,3"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specialobj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:[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张三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李四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修改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check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框字段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(0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不勾选、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勾选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)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"field123"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针对单行文本框字段类型，只读情况，支持显示值跟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入库值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不一致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"field123"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入库真实值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specialobj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showhtml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界面显示值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1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特别注意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：</w:t>
      </w:r>
    </w:p>
    <w:p w:rsidR="00C34FF8" w:rsidRPr="00C34FF8" w:rsidRDefault="00C34FF8" w:rsidP="00C34FF8">
      <w:pPr>
        <w:widowControl/>
        <w:numPr>
          <w:ilvl w:val="0"/>
          <w:numId w:val="1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后台字段如果设置的是只读属性，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修改的字段值在非创建时刻是禁止入库的，属于篡改数据。</w:t>
      </w:r>
    </w:p>
    <w:p w:rsidR="00C34FF8" w:rsidRPr="00C34FF8" w:rsidRDefault="00C34FF8" w:rsidP="00C34FF8">
      <w:pPr>
        <w:widowControl/>
        <w:numPr>
          <w:ilvl w:val="0"/>
          <w:numId w:val="1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此情况需要设置为可编辑属性，如果前台界面又想显示成只读效果，同时设置禁止手工编辑即可。</w:t>
      </w:r>
    </w:p>
    <w:p w:rsidR="00C34FF8" w:rsidRPr="00C34FF8" w:rsidRDefault="00C34FF8" w:rsidP="00C34FF8">
      <w:pPr>
        <w:widowControl/>
        <w:numPr>
          <w:ilvl w:val="0"/>
          <w:numId w:val="1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不适用于附件字段类型。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4" w:name="3.4_改变单个字段显示属性(只读/必填等)"/>
      <w:bookmarkEnd w:id="1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3.4 改变单个字段显示属性(只读/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必填等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)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changeFieldAttr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viewAttr)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169"/>
        <w:gridCol w:w="757"/>
        <w:gridCol w:w="9285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viewAttr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改变字段的状态，1：只读，2：可编辑，3：必填，4：隐藏字段标签及内容，5:隐藏字段所在行(行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内单元格不要存在行合并)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样例</w:t>
      </w:r>
    </w:p>
    <w:p w:rsidR="00C34FF8" w:rsidRPr="00C34FF8" w:rsidRDefault="00C34FF8" w:rsidP="00C34FF8">
      <w:pPr>
        <w:widowControl/>
        <w:numPr>
          <w:ilvl w:val="0"/>
          <w:numId w:val="1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字段修改为只读</w:t>
      </w:r>
    </w:p>
    <w:p w:rsidR="00C34FF8" w:rsidRPr="00C34FF8" w:rsidRDefault="00C34FF8" w:rsidP="00C34FF8">
      <w:pPr>
        <w:widowControl/>
        <w:numPr>
          <w:ilvl w:val="0"/>
          <w:numId w:val="1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1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4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字段标签以及内容都隐藏，效果与显示属性联动隐藏一致，只支持主表字段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5" w:name="3.5_同时修改字段的值及显示属性"/>
      <w:bookmarkEnd w:id="1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3.5 同时修改字段的值及显示属性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changeSingleField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valueInfo, variableInfo)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613"/>
        <w:gridCol w:w="1062"/>
        <w:gridCol w:w="7814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valueInfo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字段值信息，与接口2格式一致，例：{value: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修改的值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variableInfo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变更属性，例：{viewAttr:3}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changeSingleField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修改的值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viewAttr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修改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值同时置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为只读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6" w:name="3.6_批量修改字段值或显示属性"/>
      <w:bookmarkEnd w:id="1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3.6 批量修改字段值或显示属性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changeMoreField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function(changeDatas, changeVariable)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2245"/>
        <w:gridCol w:w="1478"/>
        <w:gridCol w:w="492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changeMoreField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修改的字段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值信息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集合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changeVariable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修改的字段显示属性集合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changeMoreField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({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field110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修改后的值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field111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"2,3"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specialobj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:[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张三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李四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]},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...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},{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field110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viewAttr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field111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viewAttr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3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...</w:t>
      </w:r>
    </w:p>
    <w:p w:rsidR="00C34FF8" w:rsidRPr="00C34FF8" w:rsidRDefault="00C34FF8" w:rsidP="00C34FF8">
      <w:pPr>
        <w:widowControl/>
        <w:numPr>
          <w:ilvl w:val="0"/>
          <w:numId w:val="1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7" w:name="3.7_触发指定字段涉及的所有联动"/>
      <w:bookmarkEnd w:id="1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3.7 触发指定字段涉及的所有联动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说明：手动触发一次字段涉及的所有联动，包括字段联动、SQL联动、日期时间计算、字段赋值、公式、行列规则、显示属性联动、选择框联动、bindPropertyChange事件绑定等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场景：触发出的子流程打开默认不执行字段联动、归档节点查看表单不执行联动，可通过此接口实现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triggerFieldAllLinkage: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53"/>
        <w:gridCol w:w="1220"/>
        <w:gridCol w:w="745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1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表单打开强制执行某字段的联动</w:t>
      </w:r>
    </w:p>
    <w:p w:rsidR="00C34FF8" w:rsidRPr="00C34FF8" w:rsidRDefault="00C34FF8" w:rsidP="00C34FF8">
      <w:pPr>
        <w:widowControl/>
        <w:numPr>
          <w:ilvl w:val="0"/>
          <w:numId w:val="1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document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1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triggerFieldAllLinkage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执行字段涉及的所有联动</w:t>
      </w:r>
    </w:p>
    <w:p w:rsidR="00C34FF8" w:rsidRPr="00C34FF8" w:rsidRDefault="00C34FF8" w:rsidP="00C34FF8">
      <w:pPr>
        <w:widowControl/>
        <w:numPr>
          <w:ilvl w:val="0"/>
          <w:numId w:val="1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8" w:name="3.8_根据字段ID获取字段信息"/>
      <w:bookmarkEnd w:id="1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3.8 根据字段ID获取字段信息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说明：根据字段ID获取字段信息，JSON格式，包括名称、类型、只读必填属性等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getFieldInfo: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function(fieldid)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2751"/>
        <w:gridCol w:w="1811"/>
        <w:gridCol w:w="5714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字段ID，不带任何标示</w:t>
            </w:r>
          </w:p>
        </w:tc>
      </w:tr>
    </w:tbl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返回值字段信息JSON重要属性说明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参数|说明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—-|—-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htmltype|字段大类型(文本/多行文本…)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detailtype|字段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小类型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(整数/浮点数…)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fieldname|字段数据库名称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fieldlabel|字段显示名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viewattr|字段属性(1:只读；2：可编辑；3：必填)</w:t>
      </w:r>
    </w:p>
    <w:p w:rsidR="00C34FF8" w:rsidRPr="00C34FF8" w:rsidRDefault="00C34FF8" w:rsidP="00C34FF8">
      <w:pPr>
        <w:widowControl/>
        <w:numPr>
          <w:ilvl w:val="0"/>
          <w:numId w:val="1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lastRenderedPageBreak/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getFieldInfo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19" w:name="3.9_获取字段当前的只读/必填属性"/>
      <w:bookmarkEnd w:id="1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3.9 获取字段当前的只读/必填属性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此方法为实时获取字段显示属性，包含显示属性联动、代码接口变更、已办、明细已有字段不可修改等可能的变更情况，不是仅仅获取后台配置的字段属性；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如只想获取后台配置的字段属性，调用接口3.8取返回值viewattr属性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getFieldCurViewAttr: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53"/>
        <w:gridCol w:w="1220"/>
        <w:gridCol w:w="745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2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getFieldCurViewAttr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获取明细字段属性，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：只读、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：可编辑、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：必填；已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办全部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为只读；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20" w:name="4.表单字段事件绑定、自定义渲染"/>
      <w:bookmarkEnd w:id="2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4.表单字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段事件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绑定、自定义渲染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21" w:name="4.1__表单字段值变化触发事件"/>
      <w:bookmarkEnd w:id="2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4.1 表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单字段值变化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触发事件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字段值变化即会触发所绑定的函数，可多次绑定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bindFieldChangeEvent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function(fieldMarkStr,funobj)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63"/>
        <w:gridCol w:w="712"/>
        <w:gridCol w:w="8956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fieldMarkStr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绑定字段标示，可多个拼接逗号隔开，例如：field110(主字段),field111_2(明细字段)……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funobj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字段值变化触发的自定义函数，函数默认传递以下三个参数，参数1：触发字段的DOM对象，参数2：触发字段的标示(field27555等)，参数3：修改后的值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2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bindFieldChangeEvent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"field27555,field27556"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2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"WfForm.bindFieldChangeEvent--"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特别注意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如果字段绑定事件，事件内改变本字段的值，需要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setTimeout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延时下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bindFieldChangeEvent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setTimeout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修改本字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段值需要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延时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changeFieldValue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"field222"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修改非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本字段不需要延时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2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22" w:name="4.2__明细字段值变化触发事件"/>
      <w:bookmarkEnd w:id="2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4.2 明细字段值变化触发事件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绑定后对新添加的明细行字段以及加载的已有行明细字段，值变更触发所绑定的事件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bindDetailFieldChangeEvent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function(fieldMarkStr,funobj)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63"/>
        <w:gridCol w:w="739"/>
        <w:gridCol w:w="8929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fieldMarkStr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绑定的明细字段标示，不能有下划线标示，可多个拼接逗号隔开，例如：field110,field111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funobj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字段值变更触发自定义函数，函数默认传递以下三个参数，参数1：字段标示(field27583)，参数2：行标示，参数3：修改后的值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2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document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2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bindDetailFieldChangeEvent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"field27583,field27584"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2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"WfForm.bindDetailFieldChangeEvent--"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2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23" w:name="4.3_字段区域绑定动作事件"/>
      <w:bookmarkEnd w:id="2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4.3 字段区域绑定动作事件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推荐使用值变化事件实现开发,因为此接口点击、双击等动作不是绑定到字段元素，是字段所在单元格区域即会触发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此接口所有功能都通可以新版公式实现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9647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onblur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失去焦点事件，仅支持单行文本类型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onfocus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获取焦点事件，仅支持单行文本字段类型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onclick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单击事件，字段所在单元格区域单击触发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ondbclick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双击事件，字段所在单元格区域双击触发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mouseover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鼠标移入事件，鼠标移入字段所在单元格区域触发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mouseout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鼠标移出事件，鼠标移出字段所在单元格区域触发</w:t>
            </w:r>
          </w:p>
        </w:tc>
      </w:tr>
    </w:tbl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bindFieldAction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function(type, fieldids, fn)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634"/>
        <w:gridCol w:w="1048"/>
        <w:gridCol w:w="843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动作类型，见上表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fieldids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字段id集合，多个逗号分隔，明细字段不加下划线对所有行生效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触发函数，此函数入参接收两个参数，fieldid以及rowIndex行号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bindFieldAction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"onfocus"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"field111,field222"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fieldid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单行文本字段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111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获取焦点触发事件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明细第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行字段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222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获取焦点触发事件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bindFieldAction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"onclick"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"field333"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浏览按钮字段单击触发事件，不是指点放大镜选择，是整个字段所在单元格区域单击都会触发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24" w:name="4.4_自定义代理渲染单行文本框字段"/>
      <w:bookmarkEnd w:id="2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4.4 自定义代理渲染单行文本框字段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最低版本要求：KB900190407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此接口仅对单行文本框字段类型生效，即数据库字段类型为varchar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显示效果、事件、字段值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交互都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可自行控制，通过接口3.3修改的可编辑字段值也会正常入库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此接口传入的组件，产品会传入此字段依赖的相关props，具体可通过React Developer Tools自行抓取，按需调用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proxyFieldComp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el, range)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961"/>
        <w:gridCol w:w="985"/>
        <w:gridCol w:w="7976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React Comp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渲染的组件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range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作用范围，默认全部，(1:只读、2:可编辑、3:必填),组合后逗号分隔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proxyFieldComp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React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createElement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"div"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style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background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"red"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children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子内容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}));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111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在只读、可编辑、必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填情况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下自定义渲染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proxyFieldComp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"field222_1"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"&lt;div&gt;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自定义渲染字段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&lt;/div&gt;"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"2,3"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明细某行字段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222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再可编辑、必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填情况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下自定义渲染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25" w:name="4.5_自定义追加渲染表单字段"/>
      <w:bookmarkEnd w:id="2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4.5 自定义追加渲染表单字段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最低版本要求：KB900190407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在标准字段展现内容的基础上，after方式追加渲染自定义组件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此接口参数说明与用法，与接口4.4类同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afterFieldComp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el, range)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2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afterFieldComp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</w:p>
    <w:p w:rsidR="00C34FF8" w:rsidRPr="00C34FF8" w:rsidRDefault="00C34FF8" w:rsidP="00C34FF8">
      <w:pPr>
        <w:widowControl/>
        <w:numPr>
          <w:ilvl w:val="0"/>
          <w:numId w:val="2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React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createElement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"a"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</w:p>
    <w:p w:rsidR="00C34FF8" w:rsidRPr="00C34FF8" w:rsidRDefault="00C34FF8" w:rsidP="00C34FF8">
      <w:pPr>
        <w:widowControl/>
        <w:numPr>
          <w:ilvl w:val="0"/>
          <w:numId w:val="2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href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"/test.jsp?userid="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"field222"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),</w:t>
      </w:r>
    </w:p>
    <w:p w:rsidR="00C34FF8" w:rsidRPr="00C34FF8" w:rsidRDefault="00C34FF8" w:rsidP="00C34FF8">
      <w:pPr>
        <w:widowControl/>
        <w:numPr>
          <w:ilvl w:val="0"/>
          <w:numId w:val="2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children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自定义链接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</w:p>
    <w:p w:rsidR="00C34FF8" w:rsidRPr="00C34FF8" w:rsidRDefault="00C34FF8" w:rsidP="00C34FF8">
      <w:pPr>
        <w:widowControl/>
        <w:numPr>
          <w:ilvl w:val="0"/>
          <w:numId w:val="2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}));</w:t>
      </w:r>
    </w:p>
    <w:p w:rsidR="00C34FF8" w:rsidRPr="00C34FF8" w:rsidRDefault="00C34FF8" w:rsidP="00C34FF8">
      <w:pPr>
        <w:widowControl/>
        <w:numPr>
          <w:ilvl w:val="0"/>
          <w:numId w:val="2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111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在只读、可编辑、必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填情况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下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追加渲染个自定义链接，链接参数依赖表单其它字段值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26" w:name="4.6_函数式自定义渲染表单字段"/>
      <w:bookmarkEnd w:id="2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4.6 函数式自定义渲染表单字段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最低版本要求：KB900190701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以函数返回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值方式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自定义渲染表单字段，支持全部的字段类型，可实现基于原组件追加/复写/重新布局等等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建议结合ecode工具，放到模块加载前调用，使用JSX，可实现与表单字段渲染有关的二次开发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此接口的优先级高于4.4、4.5，即使用此接口代理的字段，如再使用4.4、4.5会直接无效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proxyFieldContentComp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function(fieldid,fn)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接口参数说明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812"/>
        <w:gridCol w:w="1162"/>
        <w:gridCol w:w="8392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主表/明细表字段ID,格式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$fieldid$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代理的函数，此函数必须有返回值，返回自定义渲染的组件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代理的函数参数说明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914"/>
        <w:gridCol w:w="1228"/>
        <w:gridCol w:w="7593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info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字段基础信息，包括字段值、字段属性等等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compFn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代理前原字段组件函数，可通过此函数获取原组件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proxyFieldContentComp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compFn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字段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：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fieldid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明细行号：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字段只读必填属性：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viewAttr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字段值：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fieldValue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返回自定义渲染的组件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return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React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createElement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"div"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{},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[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想怎么玩就怎么玩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返回原组件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return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compFn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返回基于原组件的复写组件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return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React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createElement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"div"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{},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[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前置组件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compFn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(),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后置组件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如果此接口调用在代码块、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custompage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等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非模块加载前调用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)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，需强制渲染字段一次</w:t>
      </w:r>
    </w:p>
    <w:p w:rsidR="00C34FF8" w:rsidRPr="00C34FF8" w:rsidRDefault="00C34FF8" w:rsidP="00C34FF8">
      <w:pPr>
        <w:widowControl/>
        <w:numPr>
          <w:ilvl w:val="0"/>
          <w:numId w:val="2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forceRenderField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27" w:name="4.7_根据字段标识获取字段组件"/>
      <w:bookmarkEnd w:id="2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4.7 根据字段标识获取字段组件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最低版本要求：KB900190701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根据字段标识，获取字段组件，即字段组件可单独提取出来放在任意地方渲染。注意字段的只读可编辑属性仍需后台事先设置好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需要结合ecode工具，使用JSX，同时Provider 注入Store，再结合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设计器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自定义属性或接口4.6，可实现某一区域自定义排版布局渲染多个表单字段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generateFieldContentComp: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接口参数说明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53"/>
        <w:gridCol w:w="1220"/>
        <w:gridCol w:w="745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以明细多字段、子明细的需求为例子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步骤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：模板单元格给自定义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class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：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area_1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步骤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：自定义排版渲染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area_1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区域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const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Provider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mobxReact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const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globalStore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getGlobalStore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const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layoutStore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getLayoutStore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ReactDOM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render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(&lt;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div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Provider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globalStore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globalStore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layoutStore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layoutStore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&lt;table&gt;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&lt;tr&gt;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&lt;td&gt;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generateFieldContentComp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)}&lt;/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&lt;td&gt;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generateFieldContentComp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"field112_1"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)}&lt;/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&lt;tr&gt;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&lt;td&gt;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generateFieldContentComp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"field113_1"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)}&lt;/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&lt;td&gt;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generateFieldContentComp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"field114_1"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)}&lt;/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table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&lt;/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Provider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2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/div&gt;, document.getElementByclassName("area_1")[0]);   /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/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仅供参考，参数二要区分行号定位到具体单元格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28" w:name="5.明细表操作相关接口"/>
      <w:bookmarkEnd w:id="2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5.明细表操作相关接口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29" w:name="5.1_添加明细行并设置初始值"/>
      <w:bookmarkEnd w:id="2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lastRenderedPageBreak/>
        <w:t>5.1 添加明细行并设置初始值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addDetailRow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function(detailMark, initAddRowData={})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173"/>
        <w:gridCol w:w="760"/>
        <w:gridCol w:w="858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initAddRowData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给新增后设置初始值，格式为{field110:{value: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},field112:{value: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},…},注意key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带下划线标示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添加一行并给新添加的行字段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field111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赋值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field111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初始值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}});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添加一行并给浏览按钮字段赋值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field222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:{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"2,3"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specialobj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:[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张三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李四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}});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动态字段赋值，明细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添加一行并给字段名称为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begindate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的字段赋值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begindatefield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convertFieldNameToId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"begindate"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addObj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{};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[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begindatefield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"2019-03-01"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};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addObj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不推荐这种动态键值写法，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IE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不支持，避免掉</w:t>
      </w:r>
    </w:p>
    <w:p w:rsidR="00C34FF8" w:rsidRPr="00C34FF8" w:rsidRDefault="00C34FF8" w:rsidP="00C34FF8">
      <w:pPr>
        <w:widowControl/>
        <w:numPr>
          <w:ilvl w:val="0"/>
          <w:numId w:val="2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,{[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begindatefield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]:{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"2019-03-01"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}})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0" w:name="5.2_删除明细表指定行/全部行"/>
      <w:bookmarkEnd w:id="3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5.2 删除明细表指定行/全部行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delDetailRow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function(detailMark, rowIndexMark)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说明：此方法会清空明细已选情况，删除时没有提示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是否删除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的确认框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543"/>
        <w:gridCol w:w="1016"/>
        <w:gridCol w:w="769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rowIndexMark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需要删除的行标示，删除全部行:all,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删除部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分行：”1，2，3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3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delDetailRow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"all"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删除明细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所有行</w:t>
      </w:r>
    </w:p>
    <w:p w:rsidR="00C34FF8" w:rsidRPr="00C34FF8" w:rsidRDefault="00C34FF8" w:rsidP="00C34FF8">
      <w:pPr>
        <w:widowControl/>
        <w:numPr>
          <w:ilvl w:val="0"/>
          <w:numId w:val="3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delDetailRow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"3,6"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删除明细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行标为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3,6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的行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1" w:name="5.3_选中明细指定行/全部行"/>
      <w:bookmarkEnd w:id="3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5.3 选中明细指定行/全部行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checkDetailRow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function(detailMark, rowIndexMark,needClearBeforeChecked)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说明：此方法可灵活使用，依靠参数needClearBeforeChecked可实现清除选中的逻辑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1392"/>
        <w:gridCol w:w="917"/>
        <w:gridCol w:w="6937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rowIndexMark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需要选中的行标示，选中全部行:all,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选中部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分行：”1，2，3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needClearBeforeChecked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是否需要清除已选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3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lastRenderedPageBreak/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checkDetailRow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"all"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勾选明细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所有行</w:t>
      </w:r>
    </w:p>
    <w:p w:rsidR="00C34FF8" w:rsidRPr="00C34FF8" w:rsidRDefault="00C34FF8" w:rsidP="00C34FF8">
      <w:pPr>
        <w:widowControl/>
        <w:numPr>
          <w:ilvl w:val="0"/>
          <w:numId w:val="3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checkDetailRow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清除明细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所有已选</w:t>
      </w:r>
    </w:p>
    <w:p w:rsidR="00C34FF8" w:rsidRPr="00C34FF8" w:rsidRDefault="00C34FF8" w:rsidP="00C34FF8">
      <w:pPr>
        <w:widowControl/>
        <w:numPr>
          <w:ilvl w:val="0"/>
          <w:numId w:val="3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checkDetailRow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"3,6"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清除明细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全部已选，再勾选行标为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3,6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的行</w:t>
      </w:r>
    </w:p>
    <w:p w:rsidR="00C34FF8" w:rsidRPr="00C34FF8" w:rsidRDefault="00C34FF8" w:rsidP="00C34FF8">
      <w:pPr>
        <w:widowControl/>
        <w:numPr>
          <w:ilvl w:val="0"/>
          <w:numId w:val="3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checkDetailRow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"7"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</w:p>
    <w:p w:rsidR="00C34FF8" w:rsidRPr="00C34FF8" w:rsidRDefault="00C34FF8" w:rsidP="00C34FF8">
      <w:pPr>
        <w:widowControl/>
        <w:numPr>
          <w:ilvl w:val="0"/>
          <w:numId w:val="3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保持已选记录，追加选中行标为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7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的行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2" w:name="5.4_获取明细行所有行标示"/>
      <w:bookmarkEnd w:id="3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5.4 获取明细行所有行标示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 xml:space="preserve">getDetailAllRowIndexStr： 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detailMark)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12"/>
        <w:gridCol w:w="1193"/>
        <w:gridCol w:w="739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3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getDetailAllRowIndexStr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输出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3...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等等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特别注意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遍历明细行的写法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rowArr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getDetailAllRowIndexStr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split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","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for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i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i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rowArr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length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i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++){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rowIndex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rowArr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[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];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proofErr w:type="gramStart"/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if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proofErr w:type="gramEnd"/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rowIndex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!==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fieldMark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"field111_"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rowIndex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遍历明细行字段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3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3" w:name="5.5_获取明细选中行下标"/>
      <w:bookmarkEnd w:id="3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5.5 获取明细选中行下标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 xml:space="preserve">getDetailCheckedRowIndexStr： 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detailMark)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12"/>
        <w:gridCol w:w="1193"/>
        <w:gridCol w:w="739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3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getDetailCheckedRowIndexStr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输出选中行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3...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等等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4" w:name="5.6_控制明细行check框是否禁用勾选"/>
      <w:bookmarkEnd w:id="3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5.6 控制明细行check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框是否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禁用勾选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注：后台配置的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置灰行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(不允许删除情况)，不支持通过此API控制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controlDetailRowDisableCheck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function(detailMark, rowIndexMark, disableCheck)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543"/>
        <w:gridCol w:w="1016"/>
        <w:gridCol w:w="769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true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rowIndexMark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需要选中的行标示，选中全部行:all,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选中部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分行：”1，2，3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disableCheck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true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是否禁用勾选，true:置灰禁止勾选，false: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允许勾选</w:t>
            </w:r>
            <w:proofErr w:type="gramEnd"/>
          </w:p>
        </w:tc>
      </w:tr>
    </w:tbl>
    <w:p w:rsidR="00C34FF8" w:rsidRPr="00C34FF8" w:rsidRDefault="00C34FF8" w:rsidP="00C34FF8">
      <w:pPr>
        <w:widowControl/>
        <w:numPr>
          <w:ilvl w:val="0"/>
          <w:numId w:val="3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controlDetailRowDisableCheck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"all"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所有行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check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框置灰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禁止选中</w:t>
      </w:r>
    </w:p>
    <w:p w:rsidR="00C34FF8" w:rsidRPr="00C34FF8" w:rsidRDefault="00C34FF8" w:rsidP="00C34FF8">
      <w:pPr>
        <w:widowControl/>
        <w:numPr>
          <w:ilvl w:val="0"/>
          <w:numId w:val="3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3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controlDetailRowDisableCheck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"1,2"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3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行标为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1,2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的行释放置灰，允许勾选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5" w:name="5.7_控制明细数据行的显示及隐藏"/>
      <w:bookmarkEnd w:id="3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5.7 控制明细数据行的显示及隐藏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注：只是界面效果隐藏，序号不会变化，即被隐藏行的前后行序号会断层不连续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controlDetailRowDisplay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function(detailMark, rowIndexMark, needHide)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1543"/>
        <w:gridCol w:w="1016"/>
        <w:gridCol w:w="769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true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rowIndexMark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需要选中的行标示，选中全部行:all,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选中部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分行：”1，2，3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needHide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true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是否隐藏行，true:隐藏，false:显示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3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controlDetailRowDisplay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"3,5"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行标为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3,5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的隐藏不显示</w:t>
      </w:r>
    </w:p>
    <w:p w:rsidR="00C34FF8" w:rsidRPr="00C34FF8" w:rsidRDefault="00C34FF8" w:rsidP="00C34FF8">
      <w:pPr>
        <w:widowControl/>
        <w:numPr>
          <w:ilvl w:val="0"/>
          <w:numId w:val="3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3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controlDetailRowDisplay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"all"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3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所有行不隐藏都显示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6" w:name="5.8_获取明细已有行的数据库主键"/>
      <w:bookmarkEnd w:id="3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5.8 获取明细已有行的数据库主键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getDetailRowKey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function(fieldMark)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此方法只对明细已有行生效，新增加的行/不存在的行返回-1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422"/>
        <w:gridCol w:w="937"/>
        <w:gridCol w:w="864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，用于定位属于哪个明细表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3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getDetailRowKey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"field112_3"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获取明细第四行主键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7" w:name="5.9_获取明细总行数"/>
      <w:bookmarkEnd w:id="3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5.9 获取明细总行数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 xml:space="preserve">getDetailRowCount： 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detailMark)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12"/>
        <w:gridCol w:w="1193"/>
        <w:gridCol w:w="739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3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getDetailRowCount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输出明细总行数，注意此结果只代表明细总行数，不能用作循环行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38" w:name="5.10_添加行、删除行前执行逻辑或阻断事件"/>
      <w:bookmarkEnd w:id="3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5.10 添加行、删除行前执行逻辑或阻断事件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场景：可实现添加行前执行自定义逻辑、限制超过多少行添加无效、不允许删除等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采用注册函数机制，详见接口2.1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39" w:name="5.11_添加行、删除行后触发事件"/>
      <w:bookmarkEnd w:id="3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5.11 添加行、删除行后触发事件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采用钩子机制，详见接口2.2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40" w:name="5.12_移动端跳转至明细编辑行页面执行事件"/>
      <w:bookmarkEnd w:id="4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5.12 移动端跳转至明细编辑行页面执行事件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仅应用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于移动端编辑明细行，采用钩子机制，详见接口2.2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41" w:name="5.13__添加明细时默认复制最后一行记录"/>
      <w:bookmarkEnd w:id="4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5.13 添加明细时默认复制最后一行记录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setDetailAddUseCopy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function(detailMark, needCopy)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说明：此方法在ready时调用，手动点添加时自动赋值最后行字段内容，覆盖节点前设置及默认值等，附件上传字段不予复制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注：E9是异步ready执行后点添加明细才生效，例如默认新增空明细无效;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1812"/>
        <w:gridCol w:w="1193"/>
        <w:gridCol w:w="739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detailMark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明细表标示，明细1就是detail_1，以此递增类推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needCopy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是否需要启用复制，true：启用，false：不启用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3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document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3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setDetailAddUseCopy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3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42" w:name="5.14_根据明细行标识获取序号(第几行)"/>
      <w:bookmarkEnd w:id="4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5.14 根据明细行标识获取序号(第几行)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最低版本要求：KB900190601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场景：根据明细行的下标，获取当前是第几行明细，可用于提示某某行异常等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getDetailRowSerailNum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function(mark, rowIndex)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89"/>
        <w:gridCol w:w="849"/>
        <w:gridCol w:w="9033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明细表标示，支持两种格式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detail_${dindex}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或者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field${fieldid}_${rowIndex}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rowIndex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行标识，第一种格式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detail_${dindex}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才需要传此参数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4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getDetailRowSerailNum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"detail_1"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3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下标为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的行序号</w:t>
      </w:r>
    </w:p>
    <w:p w:rsidR="00C34FF8" w:rsidRPr="00C34FF8" w:rsidRDefault="00C34FF8" w:rsidP="00C34FF8">
      <w:pPr>
        <w:widowControl/>
        <w:numPr>
          <w:ilvl w:val="0"/>
          <w:numId w:val="4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getDetailRowSerailNum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"field222_3"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222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对应明细表下标为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的行序号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43" w:name="6.常用全局接口(与字段无关)"/>
      <w:bookmarkEnd w:id="4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6.常用全局接口(与字段无关)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44" w:name="6.1_获取当前打开请求的基础信息"/>
      <w:bookmarkEnd w:id="4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lastRenderedPageBreak/>
        <w:t>6.1 获取当前打开请求的基础信息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说明：包括路径id、节点id、表单id、主次账号信息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getBaseInfo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function()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getBaseInfo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返回当前请求基础信息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输出对象说明：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f_weaver_belongto_userid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"5240"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用户信息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f_weaver_belongto_usertype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"0"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formid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-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2010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表单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id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isbill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"1"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新表单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老表单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nodeid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19275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节点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id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requestid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4487931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请求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id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workflowid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16084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路径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id</w:t>
      </w:r>
    </w:p>
    <w:p w:rsidR="00C34FF8" w:rsidRPr="00C34FF8" w:rsidRDefault="00C34FF8" w:rsidP="00C34FF8">
      <w:pPr>
        <w:widowControl/>
        <w:numPr>
          <w:ilvl w:val="0"/>
          <w:numId w:val="4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45" w:name="6.2_可控制显示时间的message信息"/>
      <w:bookmarkEnd w:id="4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6.2 可控制显示时间的message信息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showMessage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function(msg, type, duration)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300"/>
        <w:gridCol w:w="900"/>
        <w:gridCol w:w="9036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msg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true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提示信息内容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false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提示类型，1(警告)、2(错误)、3(成功)、4(一般)，默认为1，不同类型提示信息效果不同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duration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Float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false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多长时间自动消失，单位秒，默认为1.5秒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4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showMessage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结束时间需大于开始时间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警告信息，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1.5s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后自动消失</w:t>
      </w:r>
    </w:p>
    <w:p w:rsidR="00C34FF8" w:rsidRPr="00C34FF8" w:rsidRDefault="00C34FF8" w:rsidP="00C34FF8">
      <w:pPr>
        <w:widowControl/>
        <w:numPr>
          <w:ilvl w:val="0"/>
          <w:numId w:val="4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4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showMessage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运算错误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错误信息，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10s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后消失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46" w:name="6.3_系统样式的Confirm确认框"/>
      <w:bookmarkEnd w:id="4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6.3 系统样式的Confirm确认框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说明：兼容移动端，可自定义确认内容及按钮名称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showConfirm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function(content, okEvent, cancelEvent, otherInfo={})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2613"/>
        <w:gridCol w:w="1676"/>
        <w:gridCol w:w="5009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content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确认信息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okEvent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点击确认事件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cancelEvent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点击取消事件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otherInfo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自定义信息(按钮名称)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showConfirm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确认删除吗？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删除成功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showConfirm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请问你是否需要技术协助？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点击确认调用的事件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点击取消调用的事件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},{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title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信息确认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弹确认框的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title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，仅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PC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端有效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okText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需要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自定义确认按钮名称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cancelText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不需要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自定义取消按钮名称</w:t>
      </w:r>
    </w:p>
    <w:p w:rsidR="00C34FF8" w:rsidRPr="00C34FF8" w:rsidRDefault="00C34FF8" w:rsidP="00C34FF8">
      <w:pPr>
        <w:widowControl/>
        <w:numPr>
          <w:ilvl w:val="0"/>
          <w:numId w:val="4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47" w:name="6.4_表单顶部按钮、右键菜单置灰"/>
      <w:bookmarkEnd w:id="4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6.4 表单顶部按钮、右键菜单置灰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说明：设置表单顶部按钮、右键菜单置灰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不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可操作和恢复操作功能参数isDisabled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controlBtnDisabled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function(isDisabled)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683"/>
        <w:gridCol w:w="1108"/>
        <w:gridCol w:w="7826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isDisabled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true：按钮全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部置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灰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不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可操作,false：恢复按钮可操作状态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4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subimtForm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params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4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controlBtnDisabled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操作按钮置灰</w:t>
      </w:r>
    </w:p>
    <w:p w:rsidR="00C34FF8" w:rsidRPr="00C34FF8" w:rsidRDefault="00C34FF8" w:rsidP="00C34FF8">
      <w:pPr>
        <w:widowControl/>
        <w:numPr>
          <w:ilvl w:val="0"/>
          <w:numId w:val="4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...</w:t>
      </w:r>
    </w:p>
    <w:p w:rsidR="00C34FF8" w:rsidRPr="00C34FF8" w:rsidRDefault="00C34FF8" w:rsidP="00C34FF8">
      <w:pPr>
        <w:widowControl/>
        <w:numPr>
          <w:ilvl w:val="0"/>
          <w:numId w:val="4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controlBtnDisabled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4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48" w:name="6.5_调用右键按钮事件"/>
      <w:bookmarkEnd w:id="4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6.5 调用右键按钮事件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说明：调用表单右键事件逻辑，只可调用，不允许复写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doRightBtnEvent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function(type)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172"/>
        <w:gridCol w:w="759"/>
        <w:gridCol w:w="979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按钮类型(控制台可通过mobx.toJS(WfForm.getGlobalStore().rightMenu.rightMenus)方式定位具体按钮type)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"BTN_SUBBACKNAME"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触发提交需反馈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"BTN_SUBMIT"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触发提交不需反馈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"BTN_WFSAVE"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触发保存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"BTN_REJECTNAME"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触发退回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"BTN_FORWARD"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触发转发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"BTN_REMARKADVICE"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触发意见征询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"BTN_TURNTODO"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触发转办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"BTN_DORETRACT"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触发强制收回</w:t>
      </w:r>
    </w:p>
    <w:p w:rsidR="00C34FF8" w:rsidRPr="00C34FF8" w:rsidRDefault="00C34FF8" w:rsidP="00C34FF8">
      <w:pPr>
        <w:widowControl/>
        <w:numPr>
          <w:ilvl w:val="0"/>
          <w:numId w:val="4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doRightBtnEvent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"BTN_PRINT"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触发打印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49" w:name="6.6_刷新表单页面"/>
      <w:bookmarkEnd w:id="4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6.6 刷新表单页面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强制刷新表单页面，默认为当前requestid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reloadPage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function(params={})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539"/>
        <w:gridCol w:w="1672"/>
        <w:gridCol w:w="600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params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自定义参数，覆盖默认参数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4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reloadPage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</w:p>
    <w:p w:rsidR="00C34FF8" w:rsidRPr="00C34FF8" w:rsidRDefault="00C34FF8" w:rsidP="00C34FF8">
      <w:pPr>
        <w:widowControl/>
        <w:numPr>
          <w:ilvl w:val="0"/>
          <w:numId w:val="4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4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reloadPage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requestid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覆盖参数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0" w:name="6.7_移动端打开链接方式"/>
      <w:bookmarkEnd w:id="5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6.7 移动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端打开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链接方式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仅支持移动端，特别是非表单主界面(例如：明细编辑)需要用此方式打开链接。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此方式打开链接返回不会刷新表单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window.showHoverWindow：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url,baseRoute)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430"/>
        <w:gridCol w:w="942"/>
        <w:gridCol w:w="8492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url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打开的链接地址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baseRoute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当前路由地址，具体见url地址，明细编辑打开传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’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/req/editDetailRow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’</w:t>
            </w:r>
            <w:proofErr w:type="gramEnd"/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4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showHoverWindow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'/workflow/test.jsp'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'/req'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主界面打开链接</w:t>
      </w:r>
    </w:p>
    <w:p w:rsidR="00C34FF8" w:rsidRPr="00C34FF8" w:rsidRDefault="00C34FF8" w:rsidP="00C34FF8">
      <w:pPr>
        <w:widowControl/>
        <w:numPr>
          <w:ilvl w:val="0"/>
          <w:numId w:val="4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showHoverWindow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'https://www.baidu.com'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'/req/editDetailRow'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明细行编辑界面打开链接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1" w:name="6.8_扩展提交操作发送给服务端的参数"/>
      <w:bookmarkEnd w:id="5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6.8 扩展提交操作发送给服务端的参数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最低版本要求：KB900190801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自定义扩展提交/保存动作发送给服务端的参数，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服务端可通过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request.getParameter方式取到对应参数值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推荐：扩展的自定义参数都以cus_开头，避免影响/覆盖标准产品所必需的参数，导致功能异常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appendSubmitParam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function(obj={})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909"/>
        <w:gridCol w:w="1916"/>
        <w:gridCol w:w="5815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obj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Object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JSON格式自定义参数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4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appendSubmitParam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cus_param1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cus_param2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测试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服务端可通过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request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对象取到参数值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request.getParameter("cus_param1"):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2" w:name="6.9_获取校验必填逻辑第一个未必填的字段"/>
      <w:bookmarkEnd w:id="5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6.9 获取校验必填逻辑第一个未必填的字段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最低版本要求：KB900191201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场景：调用产品的必填校验逻辑，获取第一个未必填字段；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例如结合接口2.1中WfForm.OPER_BEOPER_BEFOREVERIFY可实现自定义控制必填提示的效果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getFirstRequiredEmptyField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function()</w:t>
      </w:r>
    </w:p>
    <w:p w:rsidR="00C34FF8" w:rsidRPr="00C34FF8" w:rsidRDefault="00C34FF8" w:rsidP="00C34FF8">
      <w:pPr>
        <w:widowControl/>
        <w:numPr>
          <w:ilvl w:val="0"/>
          <w:numId w:val="4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emptyField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getFirstRequiredEmptyField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获取调用时刻的第一个未必填字段，返回值格式是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`field${fieldid}_${rowIndex}`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3" w:name="6.10_触发一次必填验证"/>
      <w:bookmarkEnd w:id="5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6.10 触发一次必填验证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最低版本要求：KB900191201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手动触发一次必填验证并提示，可选控制校验必须新增空明细/校验字段必填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verifyFormRequired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function(mustAddDetail=true, fieldRequired=true)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2010"/>
        <w:gridCol w:w="1323"/>
        <w:gridCol w:w="6127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mustAddDetail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是否校验必须新增空明细，默认为是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fieldRequired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是否校验字段必填，默认为是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verifyFormRequired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触发必填验证并提示，先校验必须新增空明细，后校验字段必填</w:t>
      </w:r>
    </w:p>
    <w:p w:rsidR="00C34FF8" w:rsidRPr="00C34FF8" w:rsidRDefault="00C34FF8" w:rsidP="00C34FF8">
      <w:pPr>
        <w:widowControl/>
        <w:numPr>
          <w:ilvl w:val="0"/>
          <w:numId w:val="5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5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result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verifyFormRequired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仅校验字段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必填并提示</w:t>
      </w:r>
      <w:proofErr w:type="gramEnd"/>
    </w:p>
    <w:p w:rsidR="00C34FF8" w:rsidRPr="00C34FF8" w:rsidRDefault="00C34FF8" w:rsidP="00C34FF8">
      <w:pPr>
        <w:widowControl/>
        <w:numPr>
          <w:ilvl w:val="0"/>
          <w:numId w:val="5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if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(!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result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</w:t>
      </w:r>
    </w:p>
    <w:p w:rsidR="00C34FF8" w:rsidRPr="00C34FF8" w:rsidRDefault="00C34FF8" w:rsidP="00C34FF8">
      <w:pPr>
        <w:widowControl/>
        <w:numPr>
          <w:ilvl w:val="0"/>
          <w:numId w:val="5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alert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存在未必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填情况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54" w:name="7.不同字段类型特定接口(限定指定字段类型可用)"/>
      <w:bookmarkEnd w:id="5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7.不同字段类型特定接口(限定指定字段类型可用)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55" w:name="7.1_扩展浏览按钮取数接口参数值"/>
      <w:bookmarkEnd w:id="5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7.1 扩展浏览按钮取数接口参数值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限定条件：仅适用非日期时间的浏览按钮类型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场景：控制浏览按钮可选数据范围，限定范围、依赖表单字段过滤数据范围等；对联想输入范围及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弹窗选择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范围都生效；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实现方式：接口扩充的参数会通过url参数提交到服务端接口，需结合修改浏览按钮接口类方可生效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appendBrowserDataUrlParam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jsonParam)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831"/>
        <w:gridCol w:w="1205"/>
        <w:gridCol w:w="737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jsonParam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扩展的url参数，JSON中key-value格式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appendBrowserDataUrlParam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"field395"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"customerid"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给浏览按钮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395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请求后台数据时增加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url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参数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customerid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6" w:name="7.2_获取浏览按钮的显示值"/>
      <w:bookmarkEnd w:id="5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7.2 获取浏览按钮的显示值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限定条件：仅适用非日期时间的浏览按钮类型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获取浏览按钮的显示名称，多个则以splitChar字符分隔拼接成串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getBrowserShowName: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function(fieldMark,splitChar)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1853"/>
        <w:gridCol w:w="1220"/>
        <w:gridCol w:w="745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splitChar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分隔符，默认以逗号分隔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getBrowserShowName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以逗号分隔获取浏览按钮字段显示值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7" w:name="7.3_移除选择框字段选项"/>
      <w:bookmarkEnd w:id="5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7.3 移除选择框字段选项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限定条件：仅适用选择框类型字段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removeSelectOption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 optionKeys)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1803"/>
        <w:gridCol w:w="1188"/>
        <w:gridCol w:w="734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optionKeys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需要移除的Option选项key值，多个以逗号分隔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removeSelectOption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"3,4"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移除选择框中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值为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3/4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的选项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8" w:name="7.4_控制选择框字段选项"/>
      <w:bookmarkEnd w:id="5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7.4 控制选择框字段选项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限定条件：仅适用选择框类型字段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controlSelectOption: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function(fieldMark, optionKeys)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1815"/>
        <w:gridCol w:w="1195"/>
        <w:gridCol w:w="730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optionKeys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完全控制选择框的选项范围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controlSelectOption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"1,2,4"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控制选择框只显示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1/2/4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的选项</w:t>
      </w:r>
    </w:p>
    <w:p w:rsidR="00C34FF8" w:rsidRPr="00C34FF8" w:rsidRDefault="00C34FF8" w:rsidP="00C34FF8">
      <w:pPr>
        <w:widowControl/>
        <w:numPr>
          <w:ilvl w:val="0"/>
          <w:numId w:val="5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controlSelectOption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清除选择框所有选项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59" w:name="7.5_获取选择框字段的显示值"/>
      <w:bookmarkEnd w:id="5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7.5 获取选择框字段的显示值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限定条件：仅适用选择框类型字段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获取选择框类型的显示名称，多个则以splitChar字符分隔拼接成串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getSelectShowName: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function(fieldMark,splitChar)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09"/>
        <w:gridCol w:w="1192"/>
        <w:gridCol w:w="7577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splitChar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分隔符，默认以逗号分隔(只有复选框多选才会用到)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getSelectShowName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"field110_3"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获取选择框字段显示值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60" w:name="7.6_文本字段可编辑状态，当值为空显示默认灰色提示信息，鼠标点击输入时提示消失"/>
      <w:bookmarkEnd w:id="6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7.6 文本字段可编辑状态，当值为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空显示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默认灰色提示信息，鼠标点击输入时提示消失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限定条件：仅支持单行文本、整数、浮点数、千分位、多行文本字段(非html)字段类型；支持主字段及明细字段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setTextFieldEmptyShowContent: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function(fieldMark,showContent)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772"/>
        <w:gridCol w:w="1167"/>
        <w:gridCol w:w="7132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showContent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空值时显示的提示信息，灰色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5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document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5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setTextFieldEmptyShowContent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"field27555"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单文本默认提示信息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5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setTextFieldEmptyShowContent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"field27566"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多文本默认提示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5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setTextFieldEmptyShowContent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"field222_0"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明细字段提示信息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需要结合接口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5.9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添加</w:t>
      </w:r>
      <w:proofErr w:type="gramStart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行事件</w:t>
      </w:r>
      <w:proofErr w:type="gramEnd"/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一并使用</w:t>
      </w:r>
    </w:p>
    <w:p w:rsidR="00C34FF8" w:rsidRPr="00C34FF8" w:rsidRDefault="00C34FF8" w:rsidP="00C34FF8">
      <w:pPr>
        <w:widowControl/>
        <w:numPr>
          <w:ilvl w:val="0"/>
          <w:numId w:val="5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lastRenderedPageBreak/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61" w:name="7.7_复写浏览按钮组件的props"/>
      <w:bookmarkEnd w:id="6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7.7 复写浏览按钮组件的props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仅支持浏览按钮类型，谨慎使用，完全重写覆盖浏览按钮的props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只是传递props，具体传递的属性实现何种需求由组件内部控制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overrideBrowserProp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function(fieldMark,jsonParam)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831"/>
        <w:gridCol w:w="1205"/>
        <w:gridCol w:w="7370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jsonParam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扩展或复写的props参数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5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overrideBrowserProp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</w:p>
    <w:p w:rsidR="00C34FF8" w:rsidRPr="00C34FF8" w:rsidRDefault="00C34FF8" w:rsidP="00C34FF8">
      <w:pPr>
        <w:widowControl/>
        <w:numPr>
          <w:ilvl w:val="0"/>
          <w:numId w:val="5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onBeforeFocusCheck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success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fail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/***/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5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复写浏览按钮字段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111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的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props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62" w:name="7.8_控制日期浏览按钮的可选日期范围"/>
      <w:bookmarkEnd w:id="6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7.8 控制日期浏览按钮的可选日期范围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仅支持日期类型，控制手动选择时的可选日期范围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controlDateRange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function(fieldMark,start,end)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204"/>
        <w:gridCol w:w="788"/>
        <w:gridCol w:w="9219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lastRenderedPageBreak/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支持两种格式，第一种标准的日期格式，比如2019-05-28，第二种整数，相比于当前日期往前/后多少天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end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格式与start参数一致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5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controlDateRange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-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5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限定日期可选范围，往前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5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天，往后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10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天</w:t>
      </w:r>
    </w:p>
    <w:p w:rsidR="00C34FF8" w:rsidRPr="00C34FF8" w:rsidRDefault="00C34FF8" w:rsidP="00C34FF8">
      <w:pPr>
        <w:widowControl/>
        <w:numPr>
          <w:ilvl w:val="0"/>
          <w:numId w:val="5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5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controlDateRange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'2019-12-31'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限定今天至本年</w:t>
      </w:r>
    </w:p>
    <w:p w:rsidR="00C34FF8" w:rsidRPr="00C34FF8" w:rsidRDefault="00C34FF8" w:rsidP="00C34FF8">
      <w:pPr>
        <w:widowControl/>
        <w:numPr>
          <w:ilvl w:val="0"/>
          <w:numId w:val="5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5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controlDateRange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"field222_0"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'2019-05-01'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'2019-05-31'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明细字段，限定当月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63" w:name="7.9_控制Radio框字段打印是否仅显示选中项文字"/>
      <w:bookmarkEnd w:id="6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7.9 控制Radio框字段打印是否仅显示选中项文字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仅支持选择框中单选框类型，打印场景，是否仅显示选中项文字，都未选中显示空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controlRadioPrintText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function(fieldid)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049"/>
        <w:gridCol w:w="1349"/>
        <w:gridCol w:w="6919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字段id，格式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,支持明细字段</w:t>
            </w:r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5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lastRenderedPageBreak/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controlRadioPrintText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"12580"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单选框字段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12580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打印只显示文字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64" w:name="8.签字意见接口"/>
      <w:bookmarkEnd w:id="6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8.签字意见接口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65" w:name="8.1_获取签字意见内容"/>
      <w:bookmarkEnd w:id="6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8.1 获取签字意见内容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getSignRemark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6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getSignRemark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获取签字意见内容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66" w:name="8.2_设置签字意见内容"/>
      <w:bookmarkEnd w:id="6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8.2 设置签字意见内容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最低版本要求：KB900190501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setSignRemark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function(text,isClear=true,isAfter=true,callback)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540"/>
        <w:gridCol w:w="987"/>
        <w:gridCol w:w="8574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text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需设置的内容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isClear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是否先清除意见，默认为true，即覆盖意见内容，false为追加意见内容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isAfter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追加的位置，默认为true，原意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见内容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尾部追加，false再头部追加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callback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Function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意见设置成功后的回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调函数</w:t>
            </w:r>
            <w:proofErr w:type="gramEnd"/>
          </w:p>
        </w:tc>
      </w:tr>
    </w:tbl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6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setSignRemark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覆盖设置签字意见内容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6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</w:p>
    <w:p w:rsidR="00C34FF8" w:rsidRPr="00C34FF8" w:rsidRDefault="00C34FF8" w:rsidP="00C34FF8">
      <w:pPr>
        <w:widowControl/>
        <w:numPr>
          <w:ilvl w:val="0"/>
          <w:numId w:val="6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setSignRemark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原有意见内容前</w:t>
      </w:r>
      <w:proofErr w:type="gramStart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追加请</w:t>
      </w:r>
      <w:proofErr w:type="gramEnd"/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审批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67" w:name="8.3_扩展签字意见输入框底部按钮"/>
      <w:bookmarkEnd w:id="6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8.3 扩展签字意见输入框底部按钮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签字意见输入框底部按钮，在产品内置的附件、文档、流程基础上，支持自定义扩充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appendSignEditorBottomBar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: function(comps=[])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3955"/>
        <w:gridCol w:w="1449"/>
        <w:gridCol w:w="5261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comps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React Comp Array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需要扩充的React组件数组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6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WfForm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appendSignEditorBottomBar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([</w:t>
      </w:r>
    </w:p>
    <w:p w:rsidR="00C34FF8" w:rsidRPr="00C34FF8" w:rsidRDefault="00C34FF8" w:rsidP="00C34FF8">
      <w:pPr>
        <w:widowControl/>
        <w:numPr>
          <w:ilvl w:val="0"/>
          <w:numId w:val="6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0066"/>
          <w:kern w:val="0"/>
          <w:szCs w:val="21"/>
          <w:bdr w:val="none" w:sz="0" w:space="0" w:color="auto" w:frame="1"/>
        </w:rPr>
        <w:t>React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createElement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"div"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className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"wf-req-signbtn"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children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自定义按钮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1"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}),</w:t>
      </w:r>
    </w:p>
    <w:p w:rsidR="00C34FF8" w:rsidRPr="00C34FF8" w:rsidRDefault="00C34FF8" w:rsidP="00C34FF8">
      <w:pPr>
        <w:widowControl/>
        <w:numPr>
          <w:ilvl w:val="0"/>
          <w:numId w:val="6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&lt;div&gt;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自定义按钮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&lt;/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div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&gt;</w:t>
      </w:r>
    </w:p>
    <w:p w:rsidR="00C34FF8" w:rsidRPr="00C34FF8" w:rsidRDefault="00C34FF8" w:rsidP="00C34FF8">
      <w:pPr>
        <w:widowControl/>
        <w:numPr>
          <w:ilvl w:val="0"/>
          <w:numId w:val="6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]);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68" w:name="9.历史E8代码块的相关兼容"/>
      <w:bookmarkEnd w:id="6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9.历史E8代码块的相关兼容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以下方法不推荐使用，只为兼容历史代码块，上述WfForm中API都涵盖包括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建议全部改造通过WfForm接口实现，使用老版本接口、操作Dom结构等，很容易引发问题及后续版本升级不兼容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69" w:name="9.1_提交事件执行自定义函数"/>
      <w:bookmarkEnd w:id="6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9.1 提交事件执行自定义函数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建议使用2.1 拦截提交事件代替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比如checkCustomize、checkCarSubmit会继续执行,根据函数返回值判断是否阻塞提交，返回值true：继续流转，flase:阻断提交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开发示例</w:t>
      </w:r>
    </w:p>
    <w:p w:rsidR="00C34FF8" w:rsidRPr="00C34FF8" w:rsidRDefault="00C34FF8" w:rsidP="00C34FF8">
      <w:pPr>
        <w:widowControl/>
        <w:numPr>
          <w:ilvl w:val="0"/>
          <w:numId w:val="6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lastRenderedPageBreak/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checkCustomize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6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var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flag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true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</w:p>
    <w:p w:rsidR="00C34FF8" w:rsidRPr="00C34FF8" w:rsidRDefault="00C34FF8" w:rsidP="00C34FF8">
      <w:pPr>
        <w:widowControl/>
        <w:numPr>
          <w:ilvl w:val="0"/>
          <w:numId w:val="6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//...</w:t>
      </w:r>
    </w:p>
    <w:p w:rsidR="00C34FF8" w:rsidRPr="00C34FF8" w:rsidRDefault="00C34FF8" w:rsidP="00C34FF8">
      <w:pPr>
        <w:widowControl/>
        <w:numPr>
          <w:ilvl w:val="0"/>
          <w:numId w:val="6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return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flag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;</w:t>
      </w:r>
    </w:p>
    <w:p w:rsidR="00C34FF8" w:rsidRPr="00C34FF8" w:rsidRDefault="00C34FF8" w:rsidP="00C34FF8">
      <w:pPr>
        <w:widowControl/>
        <w:numPr>
          <w:ilvl w:val="0"/>
          <w:numId w:val="6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70" w:name="9.2_字段值变化触发事件bindPropertyChange"/>
      <w:bookmarkEnd w:id="7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9.2 字段值变化触发事件bindPropertyChange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建议使用4.1 监听字段变化代替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说明：与E8一致，依赖DOM，字段值变化时触发此函数;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自定义函数默认传递以下三个参数，参数1：触发字段的DOM对象，参数2：触发字段的标示(field27563等)，参数3：修改后的值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6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document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ready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</w:p>
    <w:p w:rsidR="00C34FF8" w:rsidRPr="00C34FF8" w:rsidRDefault="00C34FF8" w:rsidP="00C34FF8">
      <w:pPr>
        <w:widowControl/>
        <w:numPr>
          <w:ilvl w:val="0"/>
          <w:numId w:val="6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jQuery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"#field27563"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bindPropertyChange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</w:p>
    <w:p w:rsidR="00C34FF8" w:rsidRPr="00C34FF8" w:rsidRDefault="00C34FF8" w:rsidP="00C34FF8">
      <w:pPr>
        <w:widowControl/>
        <w:numPr>
          <w:ilvl w:val="0"/>
          <w:numId w:val="6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"tri..."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obj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6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numPr>
          <w:ilvl w:val="0"/>
          <w:numId w:val="6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71" w:name="9.3_明细新增行渲染后触发事件"/>
      <w:bookmarkEnd w:id="7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9.3 明细新增行渲染后触发事件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建议使用2.2钩子事件代替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说明：重载_customAddFun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+groupid+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函数，groupid从0开始递增，0代表明细1；不论手动添加、联动添加、接口添加都会触发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6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_customAddFun1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addIndexStr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新增成功后触发事件，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addIndexStr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即刚新增的行标示，添加多行为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(1,2,3)</w:t>
      </w:r>
    </w:p>
    <w:p w:rsidR="00C34FF8" w:rsidRPr="00C34FF8" w:rsidRDefault="00C34FF8" w:rsidP="00C34FF8">
      <w:pPr>
        <w:widowControl/>
        <w:numPr>
          <w:ilvl w:val="0"/>
          <w:numId w:val="6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新增的行标示：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addIndexStr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6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72" w:name="9.4_明细删除行渲染后触发事件"/>
      <w:bookmarkEnd w:id="7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9.4 明细删除行渲染后触发事件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建议使用2.2钩子事件代替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说明：重载_customDelFun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+groupid+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函数，groupid从0开始递增，0代表明细1；不论手动删除、接口删除都会触发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样例</w:t>
      </w:r>
    </w:p>
    <w:p w:rsidR="00C34FF8" w:rsidRPr="00C34FF8" w:rsidRDefault="00C34FF8" w:rsidP="00C34FF8">
      <w:pPr>
        <w:widowControl/>
        <w:numPr>
          <w:ilvl w:val="0"/>
          <w:numId w:val="6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function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_customDelFun1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(){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明细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2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删除成功后触发事件</w:t>
      </w:r>
    </w:p>
    <w:p w:rsidR="00C34FF8" w:rsidRPr="00C34FF8" w:rsidRDefault="00C34FF8" w:rsidP="00C34FF8">
      <w:pPr>
        <w:widowControl/>
        <w:numPr>
          <w:ilvl w:val="0"/>
          <w:numId w:val="6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console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log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删除明细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);</w:t>
      </w:r>
    </w:p>
    <w:p w:rsidR="00C34FF8" w:rsidRPr="00C34FF8" w:rsidRDefault="00C34FF8" w:rsidP="00C34FF8">
      <w:pPr>
        <w:widowControl/>
        <w:numPr>
          <w:ilvl w:val="0"/>
          <w:numId w:val="6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73" w:name="9.5_修改浏览按钮字段值window._writeBackData"/>
      <w:bookmarkEnd w:id="7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9.5 修改浏览按钮字段值window._writeBackData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此方法只为兼容E8已有代码，新开发的请使用WfForm.changeFieldValue方式赋值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参数说明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107"/>
        <w:gridCol w:w="703"/>
        <w:gridCol w:w="915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参数类型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必须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说明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fieldMark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字段标示，格式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field${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字段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ID}_${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明细行号</w:t>
            </w:r>
            <w:r w:rsidRPr="00C34FF8">
              <w:rPr>
                <w:rFonts w:ascii="Consolas" w:eastAsia="宋体" w:hAnsi="Consolas" w:cs="Consolas"/>
                <w:color w:val="333333"/>
                <w:kern w:val="0"/>
                <w:szCs w:val="21"/>
                <w:bdr w:val="single" w:sz="6" w:space="2" w:color="DDDDDD" w:frame="1"/>
                <w:shd w:val="clear" w:color="auto" w:fill="F6F6F6"/>
              </w:rPr>
              <w:t>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isMustInput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E8参数，E9暂时不用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data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修改的浏览按钮数据，格式{id:</w:t>
            </w: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”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b/>
                <w:bCs/>
                <w:i/>
                <w:iCs/>
                <w:color w:val="333333"/>
                <w:kern w:val="0"/>
                <w:szCs w:val="21"/>
              </w:rPr>
              <w:t>“,name:”</w:t>
            </w: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“}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_options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JSON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修改方式，格式{replace:false,isSingle:true}，replace或isSingle任意一个为true即为覆盖修改，否则为在原有浏览按钮数据基础上追加修改，默认为覆盖修改</w:t>
            </w:r>
          </w:p>
        </w:tc>
      </w:tr>
    </w:tbl>
    <w:p w:rsidR="00C34FF8" w:rsidRPr="00C34FF8" w:rsidRDefault="00C34FF8" w:rsidP="00C34FF8">
      <w:pPr>
        <w:widowControl/>
        <w:numPr>
          <w:ilvl w:val="0"/>
          <w:numId w:val="6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_writeBackData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(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"field110"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"22"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"lzy"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},{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replace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,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isSingle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false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});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多人力浏览按钮追加个值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lzy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74" w:name="9.6_少用jQuery操作"/>
      <w:bookmarkEnd w:id="7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lastRenderedPageBreak/>
        <w:t>9.6 少用jQuery操作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不推荐使用,历史jQuery(“#field111”).val()取值、赋值等操作已兼容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75" w:name="9.7_禁止JS原生操作"/>
      <w:bookmarkEnd w:id="7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9.7 禁止JS原生操作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不允许，会引发各种不可控异常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类似document.write(“”);document.getElementById(“field111”).value操作需要调整为WfForm接口操作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</w:pPr>
      <w:bookmarkStart w:id="76" w:name="10_常用配置文件修改方式"/>
      <w:bookmarkEnd w:id="7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10 常用配置文件修改方式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以下配置修改都是针对当前ecology系统全部流程生效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77" w:name="10.1_修改意见默认字体"/>
      <w:bookmarkEnd w:id="7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10.1 修改意见默认字体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sysadmin账号登录，在浏览器调用接口的方式修改配置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=signinput_default_fontfamily&amp;value=仿宋_GB2312/FangSong_GB2312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value参数(字体)范围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3"/>
        <w:gridCol w:w="1812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字体值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—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仿宋_GB2312/FangSong_GB2312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宋体/SimSun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微软雅黑</w:t>
            </w:r>
            <w:proofErr w:type="gramEnd"/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/Microsoft YaHei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楷体/KaiTi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黑体/SimHei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Arial/Arial, Helvetica, sans-serif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新宋体/NSimSun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楷体_GB2312/KaiTi_GB2312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78" w:name="10.2_修改意见默认字体大小"/>
      <w:bookmarkEnd w:id="7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10.2 修改意见默认字体大小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sysadmin账号登录，在浏览器调用接口的方式修改配置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=signinput_default_fontsize&amp;value=36/36px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value参数(字体大小)范围</w:t>
      </w:r>
    </w:p>
    <w:tbl>
      <w:tblPr>
        <w:tblW w:w="12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128"/>
        <w:gridCol w:w="3128"/>
        <w:gridCol w:w="3128"/>
      </w:tblGrid>
      <w:tr w:rsidR="00C34FF8" w:rsidRPr="00C34FF8" w:rsidTr="00C34FF8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字体大小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—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8/8px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9/9px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10/10px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11/11px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2/12px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14/14px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16/16px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18/18px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20/20px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22/22px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24/24px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26/26px</w:t>
            </w:r>
          </w:p>
        </w:tc>
      </w:tr>
      <w:tr w:rsidR="00C34FF8" w:rsidRPr="00C34FF8" w:rsidTr="00C34F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28/28px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34FF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36/36px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34FF8" w:rsidRPr="00C34FF8" w:rsidRDefault="00C34FF8" w:rsidP="00C34FF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79" w:name="10.3_流程自定义浏览框缓存功能开关"/>
      <w:bookmarkEnd w:id="7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10.3 流程自定义浏览框缓存功能开关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sysadmin访问链接修改配置，实时生效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=un_use_customize_browser_cache&amp;value=0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value参数1关闭，0开启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缓存任务参数及清理数据缓存页面（任务功能：保存表单、打开表单进行自定义浏览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框数据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缓存及刷新、以及清理自定义浏览框缓存数据批量清理以及单个流程清理）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/workflow/request/CustomizeBrowserCacheUtil.jsp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0" w:name="10.4_非多行文本html字段类型支持html格式"/>
      <w:bookmarkEnd w:id="8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10.4 非多行文本html字段类型支持html格式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场景：E9限制只有当字段类型为多行文本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且勾选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html的字段，内容才支持html格式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单行文本字段、多行文本字段是不支持，但是部分场景此类字段值是通过外面接口等情况赋值html串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此情况可通过改配置实现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第一步：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找到需要支持html格式的字段id(可通过表单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设计器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模板单元格选中看右下角)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假设字段id为12345，则格式为： field12345_1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(如是老表单，则格式为 field12345_0，老表单指字段从字段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库选择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生成的表单，一般是E8系统前)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第二步：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执行SQL(不同数据库请转换拼接符)</w:t>
      </w:r>
    </w:p>
    <w:p w:rsidR="00C34FF8" w:rsidRPr="00C34FF8" w:rsidRDefault="00C34FF8" w:rsidP="00C34FF8">
      <w:pPr>
        <w:widowControl/>
        <w:numPr>
          <w:ilvl w:val="0"/>
          <w:numId w:val="6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update workflow_config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set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value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||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',field12345_1'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where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name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'support_html_textarea_field'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第三步：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重启resin生效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1" w:name="10.5_PC端-流程表单显示底部耗时信息开个(调试分析用)"/>
      <w:bookmarkEnd w:id="8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10.5 PC端-流程表单显示底部耗时信息开个(调试分析用)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最低版本要求：KB900190801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sysadmin访问链接修改配置，实时生效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=show_duration_log&amp;value=1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value参数1开启，0关闭，默认为关闭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2" w:name="10.6_明细开启横向滚动条情况下，首行(按钮所在行)固定不跟随滚动条滚动"/>
      <w:bookmarkEnd w:id="8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10.6 明细开启横向滚动条情况下，首行(按钮所在行)固定不跟随滚动条滚动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最低版本要求：KB900191101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场景: 明细开启横向滚动条、首行不包含除按钮/文字外类型、首行含添加删除按钮且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处于非列锁定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区域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满足上述三条件，首行会固定，不跟随横向滚动条滚动，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此时根据模板不同可能会存在首行与下一行存在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不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对齐问题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sysadmin访问链接修改配置，实时生效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=detail_locked_button_row&amp;value=1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value参数1锁定，0取消锁定，默认为锁定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3" w:name="10.7_明细字段合计给主字段，当明细未添加行，赋零值或空值"/>
      <w:bookmarkEnd w:id="8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10.7 明细字段合计给主字段，当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明细未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添加行，</w:t>
      </w:r>
      <w:proofErr w:type="gramStart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赋零值</w:t>
      </w:r>
      <w:proofErr w:type="gramEnd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或空值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场景: 配置列合计给主字段，当明细没有添加过行，主表合计字段，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有些场景需要赋值为空，用于校验必填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有些场景需要赋值为零，用于出口判断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sysadmin访问链接修改配置，实时生效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=colRule_noRow_empty&amp;value=1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value参数1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赋零值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，0赋空值，默认为赋空值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4" w:name="10.8_pc端-手写签批按钮开关"/>
      <w:bookmarkEnd w:id="84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10.8 pc端-手写签批按钮开关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最低版本要求：KB900191001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sysadmin访问链接修改配置，实时生效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=handwrittensign_switch&amp;value=1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value参数1开启，0关闭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5" w:name="10.9_移动端-选择框单选框类型显示成radio效果开关"/>
      <w:bookmarkEnd w:id="85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10.9 移动端-选择框单选框类型显示成radio效果开关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最低版本要求：KB900191101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sysadmin访问链接修改配置，实时生效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/api/workflow/index/updateWfConfig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?name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=mobile_show_radio&amp;value=1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value参数1开启，0关闭，默认为关闭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6" w:name="10.10_移动端-表单正文、附件签批功能开关"/>
      <w:bookmarkEnd w:id="86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10.10 移动端-表单正文、附件签批功能开关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最低版本要求：KB900190308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修改配置文件：MobileWFOfficeSign.properties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mobileWFOffice=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mobileWFOffice参数1开启，0关闭，开启后显示签批按钮，否则不显示签批按钮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mobilePDFSign=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1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mobilePDFSign 最低版本要求：KB900190901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mobilePDFSign 配置项只对pdf文件生效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lastRenderedPageBreak/>
        <w:t>mobilePDFSign 参数1 pdf文件签批后放在签字意见附件中 参数2 pdf文件签批后直接替换原文件 参数3 由用户选择签批后放在签字意见附件中还是替换原文件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</w:pPr>
      <w:bookmarkStart w:id="87" w:name="11_常用CSS样式案例分享"/>
      <w:bookmarkEnd w:id="87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11 常用CSS样式案例分享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根据客户需求范围，灵活变通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仅对当前模板生效—-&gt;写在代码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块里面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仅对当前路径所有节点生效—-&gt;写在路径基础设置-自定义页面(CSS文件)</w:t>
      </w: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br/>
        <w:t>对系统所有路径生效—-&gt;写在应用设置-全局自定义页面(CSS文件)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注：如写在代码块中需包一层style标签，写在CSS文件中不需要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88" w:name="11.1_实现明细添加删除按钮靠左显示"/>
      <w:bookmarkEnd w:id="88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11.1 实现明细添加删除按钮靠左显示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场景：明细添加删除按钮，始终靠右显示，如何实现靠左显示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插入样式到代码块：</w:t>
      </w:r>
    </w:p>
    <w:p w:rsidR="00C34FF8" w:rsidRPr="00C34FF8" w:rsidRDefault="00C34FF8" w:rsidP="00C34FF8">
      <w:pPr>
        <w:widowControl/>
        <w:numPr>
          <w:ilvl w:val="0"/>
          <w:numId w:val="6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&lt;style&gt;</w:t>
      </w:r>
    </w:p>
    <w:p w:rsidR="00C34FF8" w:rsidRPr="00C34FF8" w:rsidRDefault="00C34FF8" w:rsidP="00C34FF8">
      <w:pPr>
        <w:widowControl/>
        <w:numPr>
          <w:ilvl w:val="0"/>
          <w:numId w:val="6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detailButtonDiv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float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left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numPr>
          <w:ilvl w:val="0"/>
          <w:numId w:val="69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&lt;/style&gt;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如写到CSS文件则不需要style标签</w:t>
      </w:r>
    </w:p>
    <w:p w:rsidR="00C34FF8" w:rsidRPr="00C34FF8" w:rsidRDefault="00C34FF8" w:rsidP="00C34FF8">
      <w:pPr>
        <w:widowControl/>
        <w:numPr>
          <w:ilvl w:val="0"/>
          <w:numId w:val="70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detailButtonDiv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float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left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89" w:name="11.2_实现单元格图片居中、自适应缩放"/>
      <w:bookmarkEnd w:id="89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11.2 实现单元格图片居中、自适应缩放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场景：单元格插入图片，始终按原始尺寸从左上角平铺显示，如何居中，如何自适应缩放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最低版本要求：KB900190901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图片所在单元格增加自定义属性class标识：</w:t>
      </w:r>
    </w:p>
    <w:p w:rsidR="00C34FF8" w:rsidRPr="00C34FF8" w:rsidRDefault="00C34FF8" w:rsidP="00C34FF8">
      <w:pPr>
        <w:widowControl/>
        <w:numPr>
          <w:ilvl w:val="0"/>
          <w:numId w:val="71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imageCell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单元格宽度大于图片尺寸，实现图片居中，增加样式：</w:t>
      </w:r>
    </w:p>
    <w:p w:rsidR="00C34FF8" w:rsidRPr="00C34FF8" w:rsidRDefault="00C34FF8" w:rsidP="00C34FF8">
      <w:pPr>
        <w:widowControl/>
        <w:numPr>
          <w:ilvl w:val="0"/>
          <w:numId w:val="72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imageCell_swap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background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-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position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center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单元格宽度小于图片尺寸，实现图片自适应缩放显示完整，增加样式：</w:t>
      </w:r>
    </w:p>
    <w:p w:rsidR="00C34FF8" w:rsidRPr="00C34FF8" w:rsidRDefault="00C34FF8" w:rsidP="00C34FF8">
      <w:pPr>
        <w:widowControl/>
        <w:numPr>
          <w:ilvl w:val="0"/>
          <w:numId w:val="73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imageCell_swap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background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-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size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100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%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100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%}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90" w:name="11.3_控制浏览按钮链接颜色"/>
      <w:bookmarkEnd w:id="90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11.3 控制浏览按钮链接颜色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场景：浏览按钮链接的颜色不受单元格颜色控制，如何修改浏览按钮链接颜色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方案</w:t>
      </w:r>
      <w:proofErr w:type="gramStart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一</w:t>
      </w:r>
      <w:proofErr w:type="gramEnd"/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：要求版本达到KB900190901以上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可通过登录sysadmin，访问以下链接开启配置，开启后浏览按钮链接颜色完全取单元格设置的颜色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/api/workflow/index/updateWfConfig?name=browser_color_controlByCell&amp;value=1</w:t>
      </w: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  <w:t>(value参数0关闭，1开启，默认为关闭)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方案二：不限制版本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浏览按钮所在单元格增加自定义属性class标识：</w:t>
      </w:r>
    </w:p>
    <w:p w:rsidR="00C34FF8" w:rsidRPr="00C34FF8" w:rsidRDefault="00C34FF8" w:rsidP="00C34FF8">
      <w:pPr>
        <w:widowControl/>
        <w:numPr>
          <w:ilvl w:val="0"/>
          <w:numId w:val="74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browserColorCell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增加样式</w:t>
      </w:r>
    </w:p>
    <w:p w:rsidR="00C34FF8" w:rsidRPr="00C34FF8" w:rsidRDefault="00C34FF8" w:rsidP="00C34FF8">
      <w:pPr>
        <w:widowControl/>
        <w:numPr>
          <w:ilvl w:val="0"/>
          <w:numId w:val="75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browserColorCell a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color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red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!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important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 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强制将浏览按钮链接显示为红色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91" w:name="11.4_控制主表选择框字段最小宽度"/>
      <w:bookmarkEnd w:id="91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11.4 控制主表选择框字段最小宽度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场景：主表选择框字段，最小宽度要求100px，当选项仅为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是/否</w:t>
      </w:r>
      <w:proofErr w:type="gramStart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”</w:t>
      </w:r>
      <w:proofErr w:type="gramEnd"/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时，如何再减小宽度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选择框所在单元格增加自定义属性class标识：</w:t>
      </w:r>
    </w:p>
    <w:p w:rsidR="00C34FF8" w:rsidRPr="00C34FF8" w:rsidRDefault="00C34FF8" w:rsidP="00C34FF8">
      <w:pPr>
        <w:widowControl/>
        <w:numPr>
          <w:ilvl w:val="0"/>
          <w:numId w:val="76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lastRenderedPageBreak/>
        <w:t>selectCell</w:t>
      </w:r>
    </w:p>
    <w:p w:rsidR="00C34FF8" w:rsidRPr="00C34FF8" w:rsidRDefault="00C34FF8" w:rsidP="00C34FF8">
      <w:pPr>
        <w:widowControl/>
        <w:spacing w:after="24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color w:val="333333"/>
          <w:kern w:val="0"/>
          <w:szCs w:val="21"/>
        </w:rPr>
        <w:t>增加样式</w:t>
      </w:r>
    </w:p>
    <w:p w:rsidR="00C34FF8" w:rsidRPr="00C34FF8" w:rsidRDefault="00C34FF8" w:rsidP="00C34FF8">
      <w:pPr>
        <w:widowControl/>
        <w:numPr>
          <w:ilvl w:val="0"/>
          <w:numId w:val="77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selectCell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wea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-</w:t>
      </w:r>
      <w:r w:rsidRPr="00C34FF8">
        <w:rPr>
          <w:rFonts w:ascii="Consolas" w:eastAsia="宋体" w:hAnsi="Consolas" w:cs="Consolas"/>
          <w:color w:val="000088"/>
          <w:kern w:val="0"/>
          <w:szCs w:val="21"/>
          <w:bdr w:val="none" w:sz="0" w:space="0" w:color="auto" w:frame="1"/>
        </w:rPr>
        <w:t>select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{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min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-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width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:</w:t>
      </w:r>
      <w:r w:rsidRPr="00C34FF8">
        <w:rPr>
          <w:rFonts w:ascii="Consolas" w:eastAsia="宋体" w:hAnsi="Consolas" w:cs="Consolas"/>
          <w:color w:val="006666"/>
          <w:kern w:val="0"/>
          <w:szCs w:val="21"/>
          <w:bdr w:val="none" w:sz="0" w:space="0" w:color="auto" w:frame="1"/>
        </w:rPr>
        <w:t>50px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!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important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}</w:t>
      </w:r>
    </w:p>
    <w:p w:rsidR="00C34FF8" w:rsidRPr="00C34FF8" w:rsidRDefault="00C34FF8" w:rsidP="00C34FF8">
      <w:pPr>
        <w:widowControl/>
        <w:pBdr>
          <w:bottom w:val="single" w:sz="6" w:space="4" w:color="EEEEEE"/>
        </w:pBdr>
        <w:jc w:val="left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2"/>
          <w:szCs w:val="42"/>
        </w:rPr>
      </w:pPr>
      <w:bookmarkStart w:id="92" w:name="12_其它场景分享"/>
      <w:bookmarkEnd w:id="92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42"/>
          <w:szCs w:val="42"/>
        </w:rPr>
        <w:t>12 其它场景分享</w:t>
      </w:r>
    </w:p>
    <w:p w:rsidR="00C34FF8" w:rsidRPr="00C34FF8" w:rsidRDefault="00C34FF8" w:rsidP="00C34FF8">
      <w:pPr>
        <w:widowControl/>
        <w:jc w:val="left"/>
        <w:outlineLvl w:val="2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bookmarkStart w:id="93" w:name="12.1_移动端异构系统提交表单后，如何刷新流程列表"/>
      <w:bookmarkEnd w:id="93"/>
      <w:r w:rsidRPr="00C34FF8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12.1 移动端异构系统提交表单后，如何刷新流程列表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最低支持版本：KB900191101</w:t>
      </w:r>
    </w:p>
    <w:p w:rsidR="00C34FF8" w:rsidRPr="00C34FF8" w:rsidRDefault="00C34FF8" w:rsidP="00C34FF8">
      <w:pPr>
        <w:widowControl/>
        <w:numPr>
          <w:ilvl w:val="0"/>
          <w:numId w:val="7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6F6F6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 w:hint="eastAsia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//</w:t>
      </w:r>
      <w:r w:rsidRPr="00C34FF8">
        <w:rPr>
          <w:rFonts w:ascii="Consolas" w:eastAsia="宋体" w:hAnsi="Consolas" w:cs="Consolas"/>
          <w:color w:val="880000"/>
          <w:kern w:val="0"/>
          <w:szCs w:val="21"/>
          <w:bdr w:val="none" w:sz="0" w:space="0" w:color="auto" w:frame="1"/>
        </w:rPr>
        <w:t>提交后跳转至此页面</w:t>
      </w:r>
    </w:p>
    <w:p w:rsidR="00C34FF8" w:rsidRPr="00C34FF8" w:rsidRDefault="00C34FF8" w:rsidP="00C34FF8">
      <w:pPr>
        <w:widowControl/>
        <w:numPr>
          <w:ilvl w:val="0"/>
          <w:numId w:val="78"/>
        </w:num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EEEEEE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left"/>
        <w:rPr>
          <w:rFonts w:ascii="Consolas" w:eastAsia="宋体" w:hAnsi="Consolas" w:cs="Consolas"/>
          <w:color w:val="999999"/>
          <w:kern w:val="0"/>
          <w:sz w:val="18"/>
          <w:szCs w:val="18"/>
        </w:rPr>
      </w:pP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window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location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.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href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=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 xml:space="preserve"> 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当前</w:t>
      </w:r>
      <w:r w:rsidRPr="00C34FF8">
        <w:rPr>
          <w:rFonts w:ascii="Consolas" w:eastAsia="宋体" w:hAnsi="Consolas" w:cs="Consolas"/>
          <w:color w:val="000000"/>
          <w:kern w:val="0"/>
          <w:szCs w:val="21"/>
          <w:bdr w:val="none" w:sz="0" w:space="0" w:color="auto" w:frame="1"/>
        </w:rPr>
        <w:t>ecology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服务器地址</w:t>
      </w:r>
      <w:r w:rsidRPr="00C34FF8">
        <w:rPr>
          <w:rFonts w:ascii="Consolas" w:eastAsia="宋体" w:hAnsi="Consolas" w:cs="Consolas"/>
          <w:color w:val="666600"/>
          <w:kern w:val="0"/>
          <w:szCs w:val="21"/>
          <w:bdr w:val="none" w:sz="0" w:space="0" w:color="auto" w:frame="1"/>
        </w:rPr>
        <w:t>+</w:t>
      </w:r>
      <w:r w:rsidRPr="00C34FF8">
        <w:rPr>
          <w:rFonts w:ascii="Consolas" w:eastAsia="宋体" w:hAnsi="Consolas" w:cs="Consolas"/>
          <w:color w:val="008800"/>
          <w:kern w:val="0"/>
          <w:szCs w:val="21"/>
          <w:bdr w:val="none" w:sz="0" w:space="0" w:color="auto" w:frame="1"/>
        </w:rPr>
        <w:t>"/workflow/workflow/WfRefreshList.jsp"</w:t>
      </w:r>
    </w:p>
    <w:p w:rsidR="00C34FF8" w:rsidRPr="00C34FF8" w:rsidRDefault="00C34FF8" w:rsidP="00C34FF8">
      <w:pPr>
        <w:widowControl/>
        <w:jc w:val="left"/>
        <w:rPr>
          <w:rFonts w:ascii="微软雅黑" w:eastAsia="微软雅黑" w:hAnsi="微软雅黑" w:cs="宋体"/>
          <w:i/>
          <w:iCs/>
          <w:color w:val="666666"/>
          <w:kern w:val="0"/>
          <w:szCs w:val="21"/>
        </w:rPr>
      </w:pPr>
      <w:r w:rsidRPr="00C34FF8">
        <w:rPr>
          <w:rFonts w:ascii="微软雅黑" w:eastAsia="微软雅黑" w:hAnsi="微软雅黑" w:cs="宋体" w:hint="eastAsia"/>
          <w:i/>
          <w:iCs/>
          <w:color w:val="666666"/>
          <w:kern w:val="0"/>
          <w:szCs w:val="21"/>
        </w:rPr>
        <w:t>注意：移动端可能存在反向代理，请将当前ecology服务器地址配置成反向代理对应的地址</w:t>
      </w:r>
    </w:p>
    <w:p w:rsidR="00DC01A6" w:rsidRPr="00C34FF8" w:rsidRDefault="00DC01A6"/>
    <w:sectPr w:rsidR="00DC01A6" w:rsidRPr="00C34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5F9"/>
    <w:multiLevelType w:val="multilevel"/>
    <w:tmpl w:val="E07A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06734"/>
    <w:multiLevelType w:val="multilevel"/>
    <w:tmpl w:val="1AD8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0077D"/>
    <w:multiLevelType w:val="multilevel"/>
    <w:tmpl w:val="DF5A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16DE1"/>
    <w:multiLevelType w:val="multilevel"/>
    <w:tmpl w:val="2FA2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C1548"/>
    <w:multiLevelType w:val="multilevel"/>
    <w:tmpl w:val="53BA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4C3D7A"/>
    <w:multiLevelType w:val="multilevel"/>
    <w:tmpl w:val="58EA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86DDB"/>
    <w:multiLevelType w:val="multilevel"/>
    <w:tmpl w:val="69DE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E213C"/>
    <w:multiLevelType w:val="multilevel"/>
    <w:tmpl w:val="5F3E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75BFC"/>
    <w:multiLevelType w:val="multilevel"/>
    <w:tmpl w:val="4EE4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A13E3"/>
    <w:multiLevelType w:val="multilevel"/>
    <w:tmpl w:val="21D2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335289"/>
    <w:multiLevelType w:val="multilevel"/>
    <w:tmpl w:val="22D4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237D8"/>
    <w:multiLevelType w:val="multilevel"/>
    <w:tmpl w:val="4030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80FA3"/>
    <w:multiLevelType w:val="multilevel"/>
    <w:tmpl w:val="2906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437CA2"/>
    <w:multiLevelType w:val="multilevel"/>
    <w:tmpl w:val="418A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8B1797"/>
    <w:multiLevelType w:val="multilevel"/>
    <w:tmpl w:val="7824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F46ABA"/>
    <w:multiLevelType w:val="multilevel"/>
    <w:tmpl w:val="8368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43FDC"/>
    <w:multiLevelType w:val="multilevel"/>
    <w:tmpl w:val="2AD2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FE2A35"/>
    <w:multiLevelType w:val="multilevel"/>
    <w:tmpl w:val="C916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6930F6"/>
    <w:multiLevelType w:val="multilevel"/>
    <w:tmpl w:val="F2EC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000D13"/>
    <w:multiLevelType w:val="multilevel"/>
    <w:tmpl w:val="650A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006B98"/>
    <w:multiLevelType w:val="multilevel"/>
    <w:tmpl w:val="0BAC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9C2979"/>
    <w:multiLevelType w:val="multilevel"/>
    <w:tmpl w:val="92BC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020A0E"/>
    <w:multiLevelType w:val="multilevel"/>
    <w:tmpl w:val="C8FC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061A74"/>
    <w:multiLevelType w:val="multilevel"/>
    <w:tmpl w:val="0CB8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072734"/>
    <w:multiLevelType w:val="multilevel"/>
    <w:tmpl w:val="5EC6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7E6841"/>
    <w:multiLevelType w:val="multilevel"/>
    <w:tmpl w:val="829C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AD6352"/>
    <w:multiLevelType w:val="multilevel"/>
    <w:tmpl w:val="01EC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FE4032"/>
    <w:multiLevelType w:val="multilevel"/>
    <w:tmpl w:val="DFA4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B82C74"/>
    <w:multiLevelType w:val="multilevel"/>
    <w:tmpl w:val="17C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A655A7"/>
    <w:multiLevelType w:val="multilevel"/>
    <w:tmpl w:val="74AC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B26133"/>
    <w:multiLevelType w:val="multilevel"/>
    <w:tmpl w:val="64A2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8F3D39"/>
    <w:multiLevelType w:val="multilevel"/>
    <w:tmpl w:val="0052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657037"/>
    <w:multiLevelType w:val="multilevel"/>
    <w:tmpl w:val="9240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2A775C"/>
    <w:multiLevelType w:val="multilevel"/>
    <w:tmpl w:val="CEEE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782BD3"/>
    <w:multiLevelType w:val="multilevel"/>
    <w:tmpl w:val="DC7A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DD3B8E"/>
    <w:multiLevelType w:val="multilevel"/>
    <w:tmpl w:val="EF8A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7846708"/>
    <w:multiLevelType w:val="multilevel"/>
    <w:tmpl w:val="D866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C6360B"/>
    <w:multiLevelType w:val="multilevel"/>
    <w:tmpl w:val="25FA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8A64008"/>
    <w:multiLevelType w:val="multilevel"/>
    <w:tmpl w:val="7DD4C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A81C60"/>
    <w:multiLevelType w:val="multilevel"/>
    <w:tmpl w:val="A22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8408FA"/>
    <w:multiLevelType w:val="multilevel"/>
    <w:tmpl w:val="2E60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656899"/>
    <w:multiLevelType w:val="multilevel"/>
    <w:tmpl w:val="E61E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B61102"/>
    <w:multiLevelType w:val="multilevel"/>
    <w:tmpl w:val="36AC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6227A9"/>
    <w:multiLevelType w:val="multilevel"/>
    <w:tmpl w:val="4C5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CC7958"/>
    <w:multiLevelType w:val="multilevel"/>
    <w:tmpl w:val="F2E6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9F2BD6"/>
    <w:multiLevelType w:val="multilevel"/>
    <w:tmpl w:val="C924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19B7395"/>
    <w:multiLevelType w:val="multilevel"/>
    <w:tmpl w:val="EA00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FF6423"/>
    <w:multiLevelType w:val="multilevel"/>
    <w:tmpl w:val="B696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245B06"/>
    <w:multiLevelType w:val="multilevel"/>
    <w:tmpl w:val="7540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773FB9"/>
    <w:multiLevelType w:val="multilevel"/>
    <w:tmpl w:val="E076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AE0C14"/>
    <w:multiLevelType w:val="multilevel"/>
    <w:tmpl w:val="FB9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2A7E6A"/>
    <w:multiLevelType w:val="multilevel"/>
    <w:tmpl w:val="0FAA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DE034A"/>
    <w:multiLevelType w:val="multilevel"/>
    <w:tmpl w:val="C1E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B80B09"/>
    <w:multiLevelType w:val="multilevel"/>
    <w:tmpl w:val="FA3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E67361"/>
    <w:multiLevelType w:val="multilevel"/>
    <w:tmpl w:val="2FA8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E111E8"/>
    <w:multiLevelType w:val="multilevel"/>
    <w:tmpl w:val="35CA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A55A18"/>
    <w:multiLevelType w:val="multilevel"/>
    <w:tmpl w:val="3F56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7B6DC7"/>
    <w:multiLevelType w:val="multilevel"/>
    <w:tmpl w:val="5E6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C60821"/>
    <w:multiLevelType w:val="multilevel"/>
    <w:tmpl w:val="016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43A4DC1"/>
    <w:multiLevelType w:val="multilevel"/>
    <w:tmpl w:val="3572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DA3E9F"/>
    <w:multiLevelType w:val="multilevel"/>
    <w:tmpl w:val="44E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5E1BB3"/>
    <w:multiLevelType w:val="multilevel"/>
    <w:tmpl w:val="AE0E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1E6C8C"/>
    <w:multiLevelType w:val="multilevel"/>
    <w:tmpl w:val="E8E2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9B13A6"/>
    <w:multiLevelType w:val="multilevel"/>
    <w:tmpl w:val="D628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877C57"/>
    <w:multiLevelType w:val="multilevel"/>
    <w:tmpl w:val="B0D4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28689D"/>
    <w:multiLevelType w:val="multilevel"/>
    <w:tmpl w:val="302C6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D43986"/>
    <w:multiLevelType w:val="multilevel"/>
    <w:tmpl w:val="219C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E27B81"/>
    <w:multiLevelType w:val="multilevel"/>
    <w:tmpl w:val="A2C62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3D4DEF"/>
    <w:multiLevelType w:val="multilevel"/>
    <w:tmpl w:val="2718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DE3CFA"/>
    <w:multiLevelType w:val="multilevel"/>
    <w:tmpl w:val="E0AC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1CB51FF"/>
    <w:multiLevelType w:val="multilevel"/>
    <w:tmpl w:val="CE94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DF1386"/>
    <w:multiLevelType w:val="multilevel"/>
    <w:tmpl w:val="7CF2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0A1FAC"/>
    <w:multiLevelType w:val="multilevel"/>
    <w:tmpl w:val="6A6E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DA477A"/>
    <w:multiLevelType w:val="multilevel"/>
    <w:tmpl w:val="BCF8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C867E1"/>
    <w:multiLevelType w:val="multilevel"/>
    <w:tmpl w:val="01AC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5BB4638"/>
    <w:multiLevelType w:val="multilevel"/>
    <w:tmpl w:val="3126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4031E0"/>
    <w:multiLevelType w:val="multilevel"/>
    <w:tmpl w:val="450E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ADB7065"/>
    <w:multiLevelType w:val="multilevel"/>
    <w:tmpl w:val="2DD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8"/>
  </w:num>
  <w:num w:numId="3">
    <w:abstractNumId w:val="31"/>
  </w:num>
  <w:num w:numId="4">
    <w:abstractNumId w:val="12"/>
  </w:num>
  <w:num w:numId="5">
    <w:abstractNumId w:val="10"/>
  </w:num>
  <w:num w:numId="6">
    <w:abstractNumId w:val="47"/>
  </w:num>
  <w:num w:numId="7">
    <w:abstractNumId w:val="55"/>
  </w:num>
  <w:num w:numId="8">
    <w:abstractNumId w:val="0"/>
  </w:num>
  <w:num w:numId="9">
    <w:abstractNumId w:val="70"/>
  </w:num>
  <w:num w:numId="10">
    <w:abstractNumId w:val="64"/>
  </w:num>
  <w:num w:numId="11">
    <w:abstractNumId w:val="29"/>
  </w:num>
  <w:num w:numId="12">
    <w:abstractNumId w:val="67"/>
  </w:num>
  <w:num w:numId="13">
    <w:abstractNumId w:val="76"/>
  </w:num>
  <w:num w:numId="14">
    <w:abstractNumId w:val="30"/>
  </w:num>
  <w:num w:numId="15">
    <w:abstractNumId w:val="1"/>
  </w:num>
  <w:num w:numId="16">
    <w:abstractNumId w:val="17"/>
  </w:num>
  <w:num w:numId="17">
    <w:abstractNumId w:val="22"/>
  </w:num>
  <w:num w:numId="18">
    <w:abstractNumId w:val="60"/>
  </w:num>
  <w:num w:numId="19">
    <w:abstractNumId w:val="34"/>
  </w:num>
  <w:num w:numId="20">
    <w:abstractNumId w:val="26"/>
  </w:num>
  <w:num w:numId="21">
    <w:abstractNumId w:val="20"/>
  </w:num>
  <w:num w:numId="22">
    <w:abstractNumId w:val="56"/>
  </w:num>
  <w:num w:numId="23">
    <w:abstractNumId w:val="39"/>
  </w:num>
  <w:num w:numId="24">
    <w:abstractNumId w:val="61"/>
  </w:num>
  <w:num w:numId="25">
    <w:abstractNumId w:val="65"/>
  </w:num>
  <w:num w:numId="26">
    <w:abstractNumId w:val="15"/>
  </w:num>
  <w:num w:numId="27">
    <w:abstractNumId w:val="43"/>
  </w:num>
  <w:num w:numId="28">
    <w:abstractNumId w:val="18"/>
  </w:num>
  <w:num w:numId="29">
    <w:abstractNumId w:val="74"/>
  </w:num>
  <w:num w:numId="30">
    <w:abstractNumId w:val="62"/>
  </w:num>
  <w:num w:numId="31">
    <w:abstractNumId w:val="24"/>
  </w:num>
  <w:num w:numId="32">
    <w:abstractNumId w:val="27"/>
  </w:num>
  <w:num w:numId="33">
    <w:abstractNumId w:val="44"/>
  </w:num>
  <w:num w:numId="34">
    <w:abstractNumId w:val="57"/>
  </w:num>
  <w:num w:numId="35">
    <w:abstractNumId w:val="33"/>
  </w:num>
  <w:num w:numId="36">
    <w:abstractNumId w:val="42"/>
  </w:num>
  <w:num w:numId="37">
    <w:abstractNumId w:val="7"/>
  </w:num>
  <w:num w:numId="38">
    <w:abstractNumId w:val="9"/>
  </w:num>
  <w:num w:numId="39">
    <w:abstractNumId w:val="63"/>
  </w:num>
  <w:num w:numId="40">
    <w:abstractNumId w:val="73"/>
  </w:num>
  <w:num w:numId="41">
    <w:abstractNumId w:val="5"/>
  </w:num>
  <w:num w:numId="42">
    <w:abstractNumId w:val="41"/>
  </w:num>
  <w:num w:numId="43">
    <w:abstractNumId w:val="16"/>
  </w:num>
  <w:num w:numId="44">
    <w:abstractNumId w:val="69"/>
  </w:num>
  <w:num w:numId="45">
    <w:abstractNumId w:val="46"/>
  </w:num>
  <w:num w:numId="46">
    <w:abstractNumId w:val="68"/>
  </w:num>
  <w:num w:numId="47">
    <w:abstractNumId w:val="45"/>
  </w:num>
  <w:num w:numId="48">
    <w:abstractNumId w:val="50"/>
  </w:num>
  <w:num w:numId="49">
    <w:abstractNumId w:val="37"/>
  </w:num>
  <w:num w:numId="50">
    <w:abstractNumId w:val="8"/>
  </w:num>
  <w:num w:numId="51">
    <w:abstractNumId w:val="66"/>
  </w:num>
  <w:num w:numId="52">
    <w:abstractNumId w:val="13"/>
  </w:num>
  <w:num w:numId="53">
    <w:abstractNumId w:val="72"/>
  </w:num>
  <w:num w:numId="54">
    <w:abstractNumId w:val="14"/>
  </w:num>
  <w:num w:numId="55">
    <w:abstractNumId w:val="52"/>
  </w:num>
  <w:num w:numId="56">
    <w:abstractNumId w:val="6"/>
  </w:num>
  <w:num w:numId="57">
    <w:abstractNumId w:val="21"/>
  </w:num>
  <w:num w:numId="58">
    <w:abstractNumId w:val="58"/>
  </w:num>
  <w:num w:numId="59">
    <w:abstractNumId w:val="28"/>
  </w:num>
  <w:num w:numId="60">
    <w:abstractNumId w:val="75"/>
  </w:num>
  <w:num w:numId="61">
    <w:abstractNumId w:val="32"/>
  </w:num>
  <w:num w:numId="62">
    <w:abstractNumId w:val="71"/>
  </w:num>
  <w:num w:numId="63">
    <w:abstractNumId w:val="2"/>
  </w:num>
  <w:num w:numId="64">
    <w:abstractNumId w:val="25"/>
  </w:num>
  <w:num w:numId="65">
    <w:abstractNumId w:val="49"/>
  </w:num>
  <w:num w:numId="66">
    <w:abstractNumId w:val="38"/>
  </w:num>
  <w:num w:numId="67">
    <w:abstractNumId w:val="36"/>
  </w:num>
  <w:num w:numId="68">
    <w:abstractNumId w:val="54"/>
  </w:num>
  <w:num w:numId="69">
    <w:abstractNumId w:val="23"/>
  </w:num>
  <w:num w:numId="70">
    <w:abstractNumId w:val="35"/>
  </w:num>
  <w:num w:numId="71">
    <w:abstractNumId w:val="51"/>
  </w:num>
  <w:num w:numId="72">
    <w:abstractNumId w:val="59"/>
  </w:num>
  <w:num w:numId="73">
    <w:abstractNumId w:val="40"/>
  </w:num>
  <w:num w:numId="74">
    <w:abstractNumId w:val="19"/>
  </w:num>
  <w:num w:numId="75">
    <w:abstractNumId w:val="11"/>
  </w:num>
  <w:num w:numId="76">
    <w:abstractNumId w:val="4"/>
  </w:num>
  <w:num w:numId="77">
    <w:abstractNumId w:val="53"/>
  </w:num>
  <w:num w:numId="78">
    <w:abstractNumId w:val="7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2"/>
    <w:rsid w:val="0008613C"/>
    <w:rsid w:val="00215A3E"/>
    <w:rsid w:val="002F10AA"/>
    <w:rsid w:val="003101E7"/>
    <w:rsid w:val="00322237"/>
    <w:rsid w:val="00337A8B"/>
    <w:rsid w:val="0034634F"/>
    <w:rsid w:val="00350E7F"/>
    <w:rsid w:val="003E0D81"/>
    <w:rsid w:val="00452A0F"/>
    <w:rsid w:val="00474B13"/>
    <w:rsid w:val="004A6183"/>
    <w:rsid w:val="004D1739"/>
    <w:rsid w:val="005F1238"/>
    <w:rsid w:val="005F39A8"/>
    <w:rsid w:val="00620768"/>
    <w:rsid w:val="006247E8"/>
    <w:rsid w:val="006552A6"/>
    <w:rsid w:val="00670ADB"/>
    <w:rsid w:val="006C7CF6"/>
    <w:rsid w:val="006E340B"/>
    <w:rsid w:val="006F4BAE"/>
    <w:rsid w:val="00797E58"/>
    <w:rsid w:val="00830B63"/>
    <w:rsid w:val="008B4DE0"/>
    <w:rsid w:val="008D5F6C"/>
    <w:rsid w:val="00900D72"/>
    <w:rsid w:val="00927036"/>
    <w:rsid w:val="00944E86"/>
    <w:rsid w:val="00A01D52"/>
    <w:rsid w:val="00A6289A"/>
    <w:rsid w:val="00A73E58"/>
    <w:rsid w:val="00A82D05"/>
    <w:rsid w:val="00AC5B66"/>
    <w:rsid w:val="00B172F8"/>
    <w:rsid w:val="00C00070"/>
    <w:rsid w:val="00C34FF8"/>
    <w:rsid w:val="00C5279F"/>
    <w:rsid w:val="00CB018D"/>
    <w:rsid w:val="00D60A75"/>
    <w:rsid w:val="00DA7BF7"/>
    <w:rsid w:val="00DC01A6"/>
    <w:rsid w:val="00E03CE4"/>
    <w:rsid w:val="00E04DD8"/>
    <w:rsid w:val="00E4285F"/>
    <w:rsid w:val="00E44C42"/>
    <w:rsid w:val="00E51870"/>
    <w:rsid w:val="00E555A4"/>
    <w:rsid w:val="00E87DF2"/>
    <w:rsid w:val="00E90206"/>
    <w:rsid w:val="00E97EC6"/>
    <w:rsid w:val="00F051C4"/>
    <w:rsid w:val="00F21F21"/>
    <w:rsid w:val="00F23237"/>
    <w:rsid w:val="00F42C3A"/>
    <w:rsid w:val="00F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4F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34F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4F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F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34F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34FF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4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34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34FF8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C34FF8"/>
    <w:rPr>
      <w:rFonts w:ascii="宋体" w:eastAsia="宋体" w:hAnsi="宋体" w:cs="宋体"/>
      <w:sz w:val="24"/>
      <w:szCs w:val="24"/>
    </w:rPr>
  </w:style>
  <w:style w:type="character" w:customStyle="1" w:styleId="kwd">
    <w:name w:val="kwd"/>
    <w:basedOn w:val="a0"/>
    <w:rsid w:val="00C34FF8"/>
  </w:style>
  <w:style w:type="character" w:customStyle="1" w:styleId="pln">
    <w:name w:val="pln"/>
    <w:basedOn w:val="a0"/>
    <w:rsid w:val="00C34FF8"/>
  </w:style>
  <w:style w:type="character" w:customStyle="1" w:styleId="pun">
    <w:name w:val="pun"/>
    <w:basedOn w:val="a0"/>
    <w:rsid w:val="00C34FF8"/>
  </w:style>
  <w:style w:type="character" w:customStyle="1" w:styleId="typ">
    <w:name w:val="typ"/>
    <w:basedOn w:val="a0"/>
    <w:rsid w:val="00C34FF8"/>
  </w:style>
  <w:style w:type="character" w:customStyle="1" w:styleId="com">
    <w:name w:val="com"/>
    <w:basedOn w:val="a0"/>
    <w:rsid w:val="00C34FF8"/>
  </w:style>
  <w:style w:type="character" w:customStyle="1" w:styleId="str">
    <w:name w:val="str"/>
    <w:basedOn w:val="a0"/>
    <w:rsid w:val="00C34FF8"/>
  </w:style>
  <w:style w:type="character" w:customStyle="1" w:styleId="lit">
    <w:name w:val="lit"/>
    <w:basedOn w:val="a0"/>
    <w:rsid w:val="00C34FF8"/>
  </w:style>
  <w:style w:type="character" w:styleId="a4">
    <w:name w:val="Strong"/>
    <w:basedOn w:val="a0"/>
    <w:uiPriority w:val="22"/>
    <w:qFormat/>
    <w:rsid w:val="00C34FF8"/>
    <w:rPr>
      <w:b/>
      <w:bCs/>
    </w:rPr>
  </w:style>
  <w:style w:type="character" w:styleId="a5">
    <w:name w:val="Emphasis"/>
    <w:basedOn w:val="a0"/>
    <w:uiPriority w:val="20"/>
    <w:qFormat/>
    <w:rsid w:val="00C34FF8"/>
    <w:rPr>
      <w:i/>
      <w:iCs/>
    </w:rPr>
  </w:style>
  <w:style w:type="character" w:customStyle="1" w:styleId="tag">
    <w:name w:val="tag"/>
    <w:basedOn w:val="a0"/>
    <w:rsid w:val="00C34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34FF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34F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34F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4FF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C34F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34FF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34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C34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34FF8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C34FF8"/>
    <w:rPr>
      <w:rFonts w:ascii="宋体" w:eastAsia="宋体" w:hAnsi="宋体" w:cs="宋体"/>
      <w:sz w:val="24"/>
      <w:szCs w:val="24"/>
    </w:rPr>
  </w:style>
  <w:style w:type="character" w:customStyle="1" w:styleId="kwd">
    <w:name w:val="kwd"/>
    <w:basedOn w:val="a0"/>
    <w:rsid w:val="00C34FF8"/>
  </w:style>
  <w:style w:type="character" w:customStyle="1" w:styleId="pln">
    <w:name w:val="pln"/>
    <w:basedOn w:val="a0"/>
    <w:rsid w:val="00C34FF8"/>
  </w:style>
  <w:style w:type="character" w:customStyle="1" w:styleId="pun">
    <w:name w:val="pun"/>
    <w:basedOn w:val="a0"/>
    <w:rsid w:val="00C34FF8"/>
  </w:style>
  <w:style w:type="character" w:customStyle="1" w:styleId="typ">
    <w:name w:val="typ"/>
    <w:basedOn w:val="a0"/>
    <w:rsid w:val="00C34FF8"/>
  </w:style>
  <w:style w:type="character" w:customStyle="1" w:styleId="com">
    <w:name w:val="com"/>
    <w:basedOn w:val="a0"/>
    <w:rsid w:val="00C34FF8"/>
  </w:style>
  <w:style w:type="character" w:customStyle="1" w:styleId="str">
    <w:name w:val="str"/>
    <w:basedOn w:val="a0"/>
    <w:rsid w:val="00C34FF8"/>
  </w:style>
  <w:style w:type="character" w:customStyle="1" w:styleId="lit">
    <w:name w:val="lit"/>
    <w:basedOn w:val="a0"/>
    <w:rsid w:val="00C34FF8"/>
  </w:style>
  <w:style w:type="character" w:styleId="a4">
    <w:name w:val="Strong"/>
    <w:basedOn w:val="a0"/>
    <w:uiPriority w:val="22"/>
    <w:qFormat/>
    <w:rsid w:val="00C34FF8"/>
    <w:rPr>
      <w:b/>
      <w:bCs/>
    </w:rPr>
  </w:style>
  <w:style w:type="character" w:styleId="a5">
    <w:name w:val="Emphasis"/>
    <w:basedOn w:val="a0"/>
    <w:uiPriority w:val="20"/>
    <w:qFormat/>
    <w:rsid w:val="00C34FF8"/>
    <w:rPr>
      <w:i/>
      <w:iCs/>
    </w:rPr>
  </w:style>
  <w:style w:type="character" w:customStyle="1" w:styleId="tag">
    <w:name w:val="tag"/>
    <w:basedOn w:val="a0"/>
    <w:rsid w:val="00C3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555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0367370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626831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12469367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43439454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2162045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826129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5623281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03704979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0691428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5812117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3482854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07092688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3273798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4259243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102628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4954547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7351104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55335286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45413090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70624966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43173134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5168584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3398918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06695650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9660847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57072733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0116586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1974898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1392633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9474154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86390507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58013672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869324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60943665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57759470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7131904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3201872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015390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9258674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89839275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5744392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43964187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6646528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0358440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6851143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236342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13267684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344364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0790448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200941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14415537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82658512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14507737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5948341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160049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79969006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10369415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86863582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564165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7581042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44900791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640549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56101831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88633339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8624003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1750786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590266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72367151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55708811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7482595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1142472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0016874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43124640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961205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9883770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4392492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51153044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1919017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0090058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56771716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4466725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6969508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84034846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419514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4202856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00258843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72795009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2067962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95829575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243877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857569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8021970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58333874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8594296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980983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75231731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532188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70575827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1635328493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2065442492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  <w:div w:id="39794500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4809</Words>
  <Characters>27415</Characters>
  <Application>Microsoft Office Word</Application>
  <DocSecurity>0</DocSecurity>
  <Lines>228</Lines>
  <Paragraphs>64</Paragraphs>
  <ScaleCrop>false</ScaleCrop>
  <Company>China</Company>
  <LinksUpToDate>false</LinksUpToDate>
  <CharactersWithSpaces>32160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2022-12-07T13:01:00Z</dcterms:created>
  <dcterms:modified xsi:type="dcterms:W3CDTF">2022-12-07T13:02:00Z</dcterms:modified>
</cp:coreProperties>
</file>